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Narrow" w:hAnsi="Arial Narrow" w:eastAsiaTheme="majorEastAsia"/>
          <w:b/>
          <w:sz w:val="28"/>
          <w:szCs w:val="28"/>
        </w:rPr>
      </w:pPr>
      <w:r>
        <w:rPr>
          <w:rFonts w:hint="eastAsia" w:ascii="Arial Narrow" w:hAnsiTheme="majorEastAsia" w:eastAsiaTheme="majorEastAsia"/>
          <w:b/>
          <w:sz w:val="28"/>
          <w:szCs w:val="28"/>
        </w:rPr>
        <w:t>悉尼大学商务沟通与领导力项目信息</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学校简介</w:t>
      </w:r>
    </w:p>
    <w:p>
      <w:pPr>
        <w:pStyle w:val="7"/>
        <w:ind w:left="420" w:firstLine="0" w:firstLineChars="0"/>
        <w:rPr>
          <w:rFonts w:ascii="Arial Narrow" w:hAnsi="Arial Narrow"/>
        </w:rPr>
      </w:pPr>
    </w:p>
    <w:p>
      <w:pPr>
        <w:rPr>
          <w:rFonts w:ascii="Arial Narrow" w:hAnsi="Arial Narrow"/>
        </w:rPr>
      </w:pPr>
      <w:r>
        <w:rPr>
          <w:rFonts w:hint="eastAsia" w:ascii="Arial Narrow" w:hAnsi="Arial Narrow"/>
        </w:rPr>
        <w:t>悉尼大学（The University of Sydney），始建于1850年，是坐落于南半球金融、贸易与旅游中心澳大利亚新南威尔士州首府悉尼的世界著名顶尖研究型大学。悉尼大学是全澳历史最悠久的大学，是整个南半球首屈一指的学术殿堂和全球著名的高等学府，被誉为“南半球的牛津”。悉尼大学为AACSB和EQUIS认证大学、欧洲全球管理学教育联盟CEMS成员，同时也是环太平洋大学联盟、世界大学联盟、澳大利亚八校联盟、全球高校人工智能学术联盟、亚太国际贸易教育暨研究联盟的核心成员。</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排名和荣誉</w:t>
      </w:r>
    </w:p>
    <w:p>
      <w:pPr>
        <w:rPr>
          <w:rFonts w:ascii="Arial Narrow" w:hAnsi="Arial Narrow"/>
        </w:rPr>
      </w:pPr>
    </w:p>
    <w:p>
      <w:pPr>
        <w:pStyle w:val="7"/>
        <w:numPr>
          <w:ilvl w:val="0"/>
          <w:numId w:val="2"/>
        </w:numPr>
        <w:ind w:firstLineChars="0"/>
        <w:rPr>
          <w:rFonts w:ascii="Arial Narrow" w:hAnsi="Arial Narrow"/>
        </w:rPr>
      </w:pPr>
      <w:r>
        <w:rPr>
          <w:rFonts w:hint="eastAsia" w:ascii="Arial Narrow" w:hAnsi="Arial Narrow"/>
        </w:rPr>
        <w:t>2019年</w:t>
      </w:r>
      <w:r>
        <w:rPr>
          <w:rFonts w:ascii="Arial Narrow" w:hAnsi="Arial Narrow"/>
        </w:rPr>
        <w:t>U.S. News</w:t>
      </w:r>
      <w:r>
        <w:rPr>
          <w:rFonts w:hint="eastAsia" w:ascii="Arial Narrow" w:hAnsi="Arial Narrow"/>
        </w:rPr>
        <w:t>世界大学排名全球第31名，全澳第2名；</w:t>
      </w:r>
    </w:p>
    <w:p>
      <w:pPr>
        <w:pStyle w:val="7"/>
        <w:numPr>
          <w:ilvl w:val="0"/>
          <w:numId w:val="2"/>
        </w:numPr>
        <w:ind w:firstLineChars="0"/>
        <w:rPr>
          <w:rFonts w:ascii="Arial Narrow" w:hAnsi="Arial Narrow"/>
        </w:rPr>
      </w:pPr>
      <w:r>
        <w:rPr>
          <w:rFonts w:hint="eastAsia" w:ascii="Arial Narrow" w:hAnsi="Arial Narrow"/>
        </w:rPr>
        <w:t>2018年英国QS全球大学毕业生就业竞争力排名世界第4位；</w:t>
      </w:r>
    </w:p>
    <w:p>
      <w:pPr>
        <w:pStyle w:val="7"/>
        <w:numPr>
          <w:ilvl w:val="0"/>
          <w:numId w:val="2"/>
        </w:numPr>
        <w:ind w:firstLineChars="0"/>
        <w:rPr>
          <w:rFonts w:ascii="Arial Narrow" w:hAnsi="Arial Narrow"/>
        </w:rPr>
      </w:pPr>
      <w:r>
        <w:rPr>
          <w:rFonts w:hint="eastAsia" w:ascii="Arial Narrow" w:hAnsi="Arial Narrow"/>
        </w:rPr>
        <w:t>校友包括7位诺贝尔奖或克拉福德奖得主、8位澳大利亚总理</w:t>
      </w:r>
      <w:r>
        <w:rPr>
          <w:rFonts w:ascii="Arial Narrow" w:hAnsi="Arial Narrow"/>
        </w:rPr>
        <w:t>；</w:t>
      </w:r>
    </w:p>
    <w:p>
      <w:pPr>
        <w:pStyle w:val="7"/>
        <w:numPr>
          <w:ilvl w:val="0"/>
          <w:numId w:val="2"/>
        </w:numPr>
        <w:ind w:firstLineChars="0"/>
        <w:rPr>
          <w:rFonts w:ascii="Arial Narrow" w:hAnsi="Arial Narrow"/>
        </w:rPr>
      </w:pPr>
      <w:r>
        <w:rPr>
          <w:rFonts w:hint="eastAsia" w:ascii="Arial Narrow" w:hAnsi="Arial Narrow"/>
        </w:rPr>
        <w:t>获得15项澳大利亚政府的重要联邦研究基金。</w:t>
      </w:r>
    </w:p>
    <w:p>
      <w:pPr>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项目坐标</w:t>
      </w:r>
    </w:p>
    <w:p>
      <w:pPr>
        <w:pStyle w:val="7"/>
        <w:ind w:left="420" w:firstLine="0" w:firstLineChars="0"/>
        <w:rPr>
          <w:rFonts w:ascii="Arial Narrow" w:hAnsi="Arial Narrow"/>
        </w:rPr>
      </w:pPr>
    </w:p>
    <w:p>
      <w:pPr>
        <w:rPr>
          <w:rFonts w:ascii="Arial Narrow" w:hAnsi="Arial Narrow"/>
        </w:rPr>
      </w:pPr>
      <w:r>
        <w:rPr>
          <w:rFonts w:ascii="Arial Narrow" w:hAnsi="Arial Narrow"/>
        </w:rPr>
        <w:t xml:space="preserve">澳大利亚 – </w:t>
      </w:r>
      <w:r>
        <w:rPr>
          <w:rFonts w:hint="eastAsia" w:ascii="Arial Narrow" w:hAnsi="Arial Narrow"/>
        </w:rPr>
        <w:t>悉尼</w:t>
      </w:r>
    </w:p>
    <w:p>
      <w:pPr>
        <w:rPr>
          <w:rFonts w:ascii="Arial Narrow" w:hAnsi="Arial Narrow"/>
        </w:rPr>
      </w:pPr>
    </w:p>
    <w:p>
      <w:pPr>
        <w:rPr>
          <w:rFonts w:ascii="Arial Narrow" w:hAnsi="Arial Narrow"/>
        </w:rPr>
      </w:pPr>
      <w:r>
        <w:rPr>
          <w:rFonts w:hint="eastAsia" w:ascii="Arial Narrow" w:hAnsi="Arial Narrow"/>
        </w:rPr>
        <w:t>悉尼（Sydney），位于澳大利亚的东南沿岸，是澳大利亚新南威尔士州的首府，也是澳大利亚面积最大、人口最多的城市。悉尼拥有高度发达</w:t>
      </w:r>
      <w:r>
        <w:rPr>
          <w:rFonts w:hint="eastAsia" w:ascii="Arial Narrow" w:hAnsi="Arial Narrow"/>
          <w:lang w:val="en-US" w:eastAsia="zh-CN"/>
        </w:rPr>
        <w:t xml:space="preserve"> </w:t>
      </w:r>
      <w:r>
        <w:rPr>
          <w:rFonts w:hint="eastAsia" w:ascii="Arial Narrow" w:hAnsi="Arial Narrow"/>
        </w:rPr>
        <w:t>的金融业、制造业和旅游业。其中，世界顶级跨国企业、国内外金融机构的总部均扎根悉尼。同时，悉尼还是多项重要国际体育赛事的举办城市，曾举办过1938年英联邦运动会、2000年悉尼奥运会及2003年世界杯橄榄球赛。</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w:t>
      </w:r>
      <w:r>
        <w:rPr>
          <w:rFonts w:hint="eastAsia" w:ascii="Arial Narrow" w:hAnsi="Arial Narrow"/>
          <w:b/>
          <w:sz w:val="24"/>
          <w:szCs w:val="24"/>
        </w:rPr>
        <w:t>概况</w:t>
      </w:r>
    </w:p>
    <w:p>
      <w:pPr>
        <w:rPr>
          <w:rFonts w:ascii="Arial Narrow" w:hAnsi="Arial Narrow"/>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rPr>
          <w:rFonts w:ascii="Arial Narrow" w:hAnsi="Arial Narrow"/>
        </w:rPr>
      </w:pPr>
    </w:p>
    <w:p>
      <w:pPr>
        <w:rPr>
          <w:rFonts w:ascii="Arial Narrow" w:hAnsi="Arial Narrow"/>
        </w:rPr>
      </w:pPr>
      <w:r>
        <w:rPr>
          <w:rFonts w:hint="eastAsia" w:ascii="Arial Narrow" w:hAnsi="Arial Narrow"/>
        </w:rPr>
        <w:t>商务沟通和领导力项目将重点提高参与者的国际商务环境所需的技能，重点是获取实用词汇、语言和沟通技巧，从而自信地使用英语进行商务活动。同时，课程将培养学生的跨文化交流能力以及团队合作能力。</w:t>
      </w:r>
    </w:p>
    <w:p>
      <w:pPr>
        <w:rPr>
          <w:rFonts w:ascii="Arial Narrow" w:hAnsi="Arial Narrow"/>
        </w:rPr>
      </w:pPr>
    </w:p>
    <w:p>
      <w:pPr>
        <w:pStyle w:val="7"/>
        <w:numPr>
          <w:ilvl w:val="0"/>
          <w:numId w:val="1"/>
        </w:numPr>
        <w:ind w:left="851" w:hanging="851" w:firstLineChars="0"/>
        <w:rPr>
          <w:rFonts w:ascii="Arial Narrow" w:hAnsi="Arial Narrow"/>
          <w:b/>
          <w:sz w:val="24"/>
          <w:szCs w:val="24"/>
        </w:rPr>
        <w:sectPr>
          <w:type w:val="continuous"/>
          <w:pgSz w:w="11906" w:h="16838"/>
          <w:pgMar w:top="1440" w:right="1800" w:bottom="1440" w:left="1800" w:header="851" w:footer="992" w:gutter="0"/>
          <w:cols w:space="425" w:num="1"/>
          <w:docGrid w:type="lines" w:linePitch="312" w:charSpace="0"/>
        </w:sectPr>
      </w:pPr>
      <w:r>
        <w:rPr>
          <w:rFonts w:ascii="Arial Narrow" w:hAnsi="Arial Narrow"/>
          <w:b/>
          <w:sz w:val="24"/>
          <w:szCs w:val="24"/>
        </w:rPr>
        <w:t>项目特色</w:t>
      </w: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p>
    <w:p>
      <w:pPr>
        <w:pStyle w:val="7"/>
        <w:numPr>
          <w:ilvl w:val="0"/>
          <w:numId w:val="3"/>
        </w:numPr>
        <w:ind w:firstLineChars="0"/>
        <w:rPr>
          <w:rFonts w:ascii="Arial Narrow" w:hAnsi="Arial Narrow"/>
        </w:rPr>
      </w:pPr>
      <w:r>
        <w:rPr>
          <w:rFonts w:hint="eastAsia" w:ascii="Arial Narrow" w:hAnsi="Arial Narrow"/>
        </w:rPr>
        <w:t>了解世界各地商业环境中的文化差异；</w:t>
      </w:r>
    </w:p>
    <w:p>
      <w:pPr>
        <w:pStyle w:val="7"/>
        <w:numPr>
          <w:ilvl w:val="0"/>
          <w:numId w:val="3"/>
        </w:numPr>
        <w:ind w:firstLineChars="0"/>
        <w:rPr>
          <w:rFonts w:ascii="Arial Narrow" w:hAnsi="Arial Narrow"/>
        </w:rPr>
      </w:pPr>
      <w:r>
        <w:rPr>
          <w:rFonts w:hint="eastAsia" w:ascii="Arial Narrow" w:hAnsi="Arial Narrow"/>
        </w:rPr>
        <w:t>提高社交技巧，发展人际关系；</w:t>
      </w:r>
    </w:p>
    <w:p>
      <w:pPr>
        <w:pStyle w:val="7"/>
        <w:numPr>
          <w:ilvl w:val="0"/>
          <w:numId w:val="3"/>
        </w:numPr>
        <w:ind w:firstLineChars="0"/>
        <w:rPr>
          <w:rFonts w:ascii="Arial Narrow" w:hAnsi="Arial Narrow"/>
        </w:rPr>
      </w:pPr>
      <w:r>
        <w:rPr>
          <w:rFonts w:hint="eastAsia" w:ascii="Arial Narrow" w:hAnsi="Arial Narrow"/>
        </w:rPr>
        <w:t>在商业环境中培养阅读和听力技能；</w:t>
      </w:r>
    </w:p>
    <w:p>
      <w:pPr>
        <w:pStyle w:val="7"/>
        <w:numPr>
          <w:ilvl w:val="0"/>
          <w:numId w:val="3"/>
        </w:numPr>
        <w:ind w:firstLineChars="0"/>
        <w:rPr>
          <w:rFonts w:ascii="Arial Narrow" w:hAnsi="Arial Narrow"/>
        </w:rPr>
      </w:pPr>
      <w:r>
        <w:rPr>
          <w:rFonts w:hint="eastAsia" w:ascii="Arial Narrow" w:hAnsi="Arial Narrow"/>
        </w:rPr>
        <w:t>学习适合在会议和商业环境中交流的语言；</w:t>
      </w:r>
    </w:p>
    <w:p>
      <w:pPr>
        <w:pStyle w:val="7"/>
        <w:numPr>
          <w:ilvl w:val="0"/>
          <w:numId w:val="3"/>
        </w:numPr>
        <w:ind w:firstLineChars="0"/>
        <w:rPr>
          <w:rFonts w:ascii="Arial Narrow" w:hAnsi="Arial Narrow"/>
        </w:rPr>
      </w:pPr>
      <w:r>
        <w:rPr>
          <w:rFonts w:hint="eastAsia" w:ascii="Arial Narrow" w:hAnsi="Arial Narrow"/>
        </w:rPr>
        <w:t>分组制作演示文稿；</w:t>
      </w:r>
    </w:p>
    <w:p>
      <w:pPr>
        <w:pStyle w:val="7"/>
        <w:numPr>
          <w:ilvl w:val="0"/>
          <w:numId w:val="3"/>
        </w:numPr>
        <w:ind w:firstLineChars="0"/>
        <w:rPr>
          <w:rFonts w:ascii="Arial Narrow" w:hAnsi="Arial Narrow"/>
        </w:rPr>
      </w:pPr>
      <w:r>
        <w:rPr>
          <w:rFonts w:hint="eastAsia" w:ascii="Arial Narrow" w:hAnsi="Arial Narrow"/>
        </w:rPr>
        <w:t>展示出色的口语和发音能力；</w:t>
      </w:r>
    </w:p>
    <w:p>
      <w:pPr>
        <w:pStyle w:val="7"/>
        <w:numPr>
          <w:ilvl w:val="0"/>
          <w:numId w:val="4"/>
        </w:numPr>
        <w:ind w:firstLineChars="0"/>
        <w:rPr>
          <w:rFonts w:ascii="Arial Narrow" w:hAnsi="Arial Narrow"/>
        </w:rPr>
      </w:pPr>
      <w:r>
        <w:rPr>
          <w:rFonts w:ascii="Arial Narrow" w:hAnsi="Arial Narrow"/>
        </w:rPr>
        <w:t>小班授课，每班1</w:t>
      </w:r>
      <w:r>
        <w:rPr>
          <w:rFonts w:hint="eastAsia" w:ascii="Arial Narrow" w:hAnsi="Arial Narrow"/>
        </w:rPr>
        <w:t>5</w:t>
      </w:r>
      <w:r>
        <w:rPr>
          <w:rFonts w:ascii="Arial Narrow" w:hAnsi="Arial Narrow"/>
        </w:rPr>
        <w:t>-</w:t>
      </w:r>
      <w:r>
        <w:rPr>
          <w:rFonts w:hint="eastAsia" w:ascii="Arial Narrow" w:hAnsi="Arial Narrow"/>
        </w:rPr>
        <w:t>25</w:t>
      </w:r>
      <w:r>
        <w:rPr>
          <w:rFonts w:ascii="Arial Narrow" w:hAnsi="Arial Narrow"/>
        </w:rPr>
        <w:t>人；</w:t>
      </w:r>
    </w:p>
    <w:p>
      <w:pPr>
        <w:pStyle w:val="7"/>
        <w:numPr>
          <w:ilvl w:val="0"/>
          <w:numId w:val="4"/>
        </w:numPr>
        <w:ind w:firstLineChars="0"/>
        <w:rPr>
          <w:rFonts w:ascii="Arial Narrow" w:hAnsi="Arial Narrow"/>
        </w:rPr>
      </w:pPr>
      <w:r>
        <w:rPr>
          <w:rFonts w:ascii="Arial Narrow" w:hAnsi="Arial Narrow"/>
        </w:rPr>
        <w:t>课堂活动分为个人学习、成对学习或者小组学习，互动性极强；</w:t>
      </w:r>
    </w:p>
    <w:p>
      <w:pPr>
        <w:pStyle w:val="7"/>
        <w:numPr>
          <w:ilvl w:val="0"/>
          <w:numId w:val="4"/>
        </w:numPr>
        <w:ind w:firstLineChars="0"/>
        <w:rPr>
          <w:rFonts w:ascii="Arial Narrow" w:hAnsi="Arial Narrow"/>
        </w:rPr>
      </w:pPr>
      <w:r>
        <w:rPr>
          <w:rFonts w:hint="eastAsia" w:ascii="Arial Narrow" w:hAnsi="Arial Narrow"/>
        </w:rPr>
        <w:t>通过</w:t>
      </w:r>
      <w:r>
        <w:rPr>
          <w:rFonts w:ascii="Arial Narrow" w:hAnsi="Arial Narrow"/>
        </w:rPr>
        <w:t>课堂学习及活动安排深入了解澳大利亚社会与文化；</w:t>
      </w:r>
    </w:p>
    <w:p>
      <w:pPr>
        <w:pStyle w:val="7"/>
        <w:numPr>
          <w:ilvl w:val="0"/>
          <w:numId w:val="3"/>
        </w:numPr>
        <w:ind w:firstLineChars="0"/>
        <w:rPr>
          <w:rFonts w:ascii="Arial Narrow" w:hAnsi="Arial Narrow"/>
        </w:rPr>
      </w:pPr>
      <w:r>
        <w:rPr>
          <w:rFonts w:ascii="Arial Narrow" w:hAnsi="Arial Narrow"/>
        </w:rPr>
        <w:t>入住寄宿家庭</w:t>
      </w:r>
      <w:r>
        <w:rPr>
          <w:rFonts w:hint="eastAsia" w:ascii="Arial Narrow" w:hAnsi="Arial Narrow"/>
        </w:rPr>
        <w:t>，</w:t>
      </w:r>
      <w:r>
        <w:rPr>
          <w:rFonts w:ascii="Arial Narrow" w:hAnsi="Arial Narrow"/>
        </w:rPr>
        <w:t>体验原汁原味的澳洲本土生活</w:t>
      </w:r>
      <w:r>
        <w:rPr>
          <w:rFonts w:hint="eastAsia" w:ascii="Arial Narrow" w:hAnsi="Arial Narrow"/>
        </w:rPr>
        <w:t>；</w:t>
      </w: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项目时间</w:t>
      </w:r>
    </w:p>
    <w:p>
      <w:pPr>
        <w:rPr>
          <w:rFonts w:ascii="Arial Narrow" w:hAnsi="Arial Narrow"/>
        </w:rPr>
      </w:pPr>
    </w:p>
    <w:p>
      <w:pPr>
        <w:rPr>
          <w:rFonts w:ascii="Arial Narrow" w:hAnsi="Arial Narrow"/>
        </w:rPr>
        <w:sectPr>
          <w:type w:val="continuous"/>
          <w:pgSz w:w="11906" w:h="16838"/>
          <w:pgMar w:top="1440" w:right="1800" w:bottom="1440" w:left="1800" w:header="851" w:footer="992" w:gutter="0"/>
          <w:cols w:space="425" w:num="1"/>
          <w:docGrid w:type="lines" w:linePitch="312" w:charSpace="0"/>
        </w:sectPr>
      </w:pPr>
    </w:p>
    <w:p>
      <w:pPr>
        <w:rPr>
          <w:rFonts w:ascii="Arial Narrow" w:hAnsi="Arial Narrow"/>
        </w:rPr>
      </w:pPr>
      <w:r>
        <w:rPr>
          <w:rFonts w:ascii="Arial Narrow" w:hAnsi="Arial Narrow"/>
        </w:rPr>
        <w:t>20</w:t>
      </w:r>
      <w:r>
        <w:rPr>
          <w:rFonts w:hint="eastAsia" w:ascii="Arial Narrow" w:hAnsi="Arial Narrow"/>
        </w:rPr>
        <w:t>20</w:t>
      </w:r>
      <w:r>
        <w:rPr>
          <w:rFonts w:ascii="Arial Narrow" w:hAnsi="Arial Narrow"/>
        </w:rPr>
        <w:t>年</w:t>
      </w:r>
      <w:r>
        <w:rPr>
          <w:rFonts w:hint="eastAsia" w:ascii="Arial Narrow" w:hAnsi="Arial Narrow"/>
        </w:rPr>
        <w:t>2</w:t>
      </w:r>
      <w:r>
        <w:rPr>
          <w:rFonts w:ascii="Arial Narrow" w:hAnsi="Arial Narrow"/>
        </w:rPr>
        <w:t>月</w:t>
      </w:r>
      <w:r>
        <w:rPr>
          <w:rFonts w:hint="eastAsia" w:ascii="Arial Narrow" w:hAnsi="Arial Narrow"/>
        </w:rPr>
        <w:t>3</w:t>
      </w:r>
      <w:r>
        <w:rPr>
          <w:rFonts w:ascii="Arial Narrow" w:hAnsi="Arial Narrow"/>
        </w:rPr>
        <w:t>日-</w:t>
      </w:r>
      <w:r>
        <w:rPr>
          <w:rFonts w:hint="eastAsia" w:ascii="Arial Narrow" w:hAnsi="Arial Narrow"/>
        </w:rPr>
        <w:t>2</w:t>
      </w:r>
      <w:r>
        <w:rPr>
          <w:rFonts w:ascii="Arial Narrow" w:hAnsi="Arial Narrow"/>
        </w:rPr>
        <w:t>月</w:t>
      </w:r>
      <w:r>
        <w:rPr>
          <w:rFonts w:hint="eastAsia" w:ascii="Arial Narrow" w:hAnsi="Arial Narrow"/>
        </w:rPr>
        <w:t>14</w:t>
      </w:r>
      <w:r>
        <w:rPr>
          <w:rFonts w:ascii="Arial Narrow" w:hAnsi="Arial Narrow"/>
        </w:rPr>
        <w:t>日（</w:t>
      </w:r>
      <w:r>
        <w:rPr>
          <w:rFonts w:hint="eastAsia" w:ascii="Arial Narrow" w:hAnsi="Arial Narrow"/>
        </w:rPr>
        <w:t>2</w:t>
      </w:r>
      <w:r>
        <w:rPr>
          <w:rFonts w:ascii="Arial Narrow" w:hAnsi="Arial Narrow"/>
        </w:rPr>
        <w:t>周）</w:t>
      </w:r>
    </w:p>
    <w:p>
      <w:pPr>
        <w:rPr>
          <w:rFonts w:ascii="Arial Narrow" w:hAnsi="Arial Narrow"/>
        </w:rPr>
        <w:sectPr>
          <w:type w:val="continuous"/>
          <w:pgSz w:w="11906" w:h="16838"/>
          <w:pgMar w:top="1440" w:right="1800" w:bottom="1440" w:left="1800" w:header="851" w:footer="992" w:gutter="0"/>
          <w:cols w:space="425" w:num="2"/>
          <w:docGrid w:type="lines" w:linePitch="312" w:charSpace="0"/>
        </w:sectPr>
      </w:pPr>
    </w:p>
    <w:p>
      <w:pPr>
        <w:rPr>
          <w:rFonts w:ascii="Arial Narrow" w:hAnsi="Arial Narrow"/>
        </w:rPr>
      </w:pPr>
    </w:p>
    <w:p>
      <w:pPr>
        <w:pStyle w:val="7"/>
        <w:numPr>
          <w:ilvl w:val="0"/>
          <w:numId w:val="1"/>
        </w:numPr>
        <w:ind w:left="851" w:hanging="851" w:firstLineChars="0"/>
        <w:rPr>
          <w:rFonts w:hint="default" w:ascii="Arial Narrow" w:hAnsi="Arial Narrow"/>
          <w:b/>
          <w:sz w:val="24"/>
          <w:szCs w:val="24"/>
          <w:lang w:val="en-US"/>
        </w:rPr>
        <w:sectPr>
          <w:type w:val="continuous"/>
          <w:pgSz w:w="11906" w:h="16838"/>
          <w:pgMar w:top="1440" w:right="1800" w:bottom="1440" w:left="1800" w:header="851" w:footer="992" w:gutter="0"/>
          <w:cols w:space="425" w:num="1"/>
          <w:docGrid w:type="lines" w:linePitch="312" w:charSpace="0"/>
        </w:sectPr>
      </w:pPr>
      <w:r>
        <w:rPr>
          <w:rFonts w:ascii="Arial Narrow" w:hAnsi="Arial Narrow"/>
          <w:b/>
          <w:sz w:val="24"/>
          <w:szCs w:val="24"/>
        </w:rPr>
        <w:t>项目费用</w:t>
      </w:r>
      <w:r>
        <w:rPr>
          <w:rFonts w:hint="eastAsia" w:ascii="Arial Narrow" w:hAnsi="Arial Narrow"/>
          <w:b/>
          <w:sz w:val="24"/>
          <w:szCs w:val="24"/>
        </w:rPr>
        <w:t>：</w:t>
      </w:r>
      <w:r>
        <w:rPr>
          <w:rFonts w:hint="eastAsia" w:ascii="Arial Narrow" w:hAnsi="Arial Narrow"/>
          <w:b/>
          <w:sz w:val="24"/>
          <w:szCs w:val="24"/>
          <w:lang w:val="en-US" w:eastAsia="zh-CN"/>
        </w:rPr>
        <w:t>18300.00元人民币</w:t>
      </w:r>
    </w:p>
    <w:p>
      <w:pPr>
        <w:rPr>
          <w:rFonts w:ascii="Arial Narrow" w:hAnsi="Arial Narrow"/>
          <w:b/>
          <w:sz w:val="24"/>
          <w:szCs w:val="24"/>
        </w:rPr>
      </w:pPr>
    </w:p>
    <w:p>
      <w:pPr>
        <w:rPr>
          <w:rFonts w:ascii="Arial Narrow" w:hAnsi="Arial Narrow"/>
          <w:szCs w:val="21"/>
        </w:rPr>
      </w:pPr>
      <w:r>
        <w:rPr>
          <w:rFonts w:hint="eastAsia" w:ascii="Arial Narrow" w:hAnsi="Arial Narrow"/>
          <w:b/>
          <w:szCs w:val="21"/>
        </w:rPr>
        <w:t>包含：</w:t>
      </w:r>
      <w:r>
        <w:rPr>
          <w:rFonts w:ascii="Arial Narrow" w:hAnsi="Arial Narrow"/>
          <w:szCs w:val="21"/>
        </w:rPr>
        <w:t>项目报名费、学费、住宿申请费</w:t>
      </w:r>
      <w:r>
        <w:rPr>
          <w:rFonts w:hint="eastAsia" w:ascii="Arial Narrow" w:hAnsi="Arial Narrow"/>
          <w:szCs w:val="21"/>
        </w:rPr>
        <w:t>、住宿费</w:t>
      </w:r>
      <w:r>
        <w:rPr>
          <w:rFonts w:ascii="Arial Narrow" w:hAnsi="Arial Narrow"/>
          <w:szCs w:val="21"/>
        </w:rPr>
        <w:t>、寄宿家庭工作日每天早晚两餐餐费、周末一日三餐餐费</w:t>
      </w:r>
      <w:r>
        <w:rPr>
          <w:rFonts w:hint="eastAsia" w:ascii="Arial Narrow" w:hAnsi="Arial Narrow"/>
          <w:szCs w:val="21"/>
        </w:rPr>
        <w:t>、</w:t>
      </w:r>
      <w:r>
        <w:rPr>
          <w:rFonts w:ascii="Arial Narrow" w:hAnsi="Arial Narrow"/>
          <w:szCs w:val="21"/>
        </w:rPr>
        <w:t>接送机</w:t>
      </w:r>
      <w:r>
        <w:rPr>
          <w:rFonts w:hint="eastAsia" w:ascii="Arial Narrow" w:hAnsi="Arial Narrow"/>
          <w:szCs w:val="21"/>
          <w:lang w:eastAsia="zh-CN"/>
        </w:rPr>
        <w:t>、</w:t>
      </w:r>
      <w:r>
        <w:rPr>
          <w:rFonts w:ascii="Arial Narrow" w:hAnsi="Arial Narrow"/>
          <w:szCs w:val="21"/>
        </w:rPr>
        <w:t>项目管理费</w:t>
      </w:r>
      <w:r>
        <w:rPr>
          <w:rFonts w:hint="eastAsia" w:ascii="Arial Narrow" w:hAnsi="Arial Narrow"/>
          <w:szCs w:val="21"/>
          <w:lang w:eastAsia="zh-CN"/>
        </w:rPr>
        <w:t>、</w:t>
      </w:r>
      <w:r>
        <w:rPr>
          <w:rFonts w:hint="eastAsia" w:ascii="Arial Narrow" w:hAnsi="Arial Narrow"/>
          <w:szCs w:val="21"/>
          <w:lang w:val="en-US" w:eastAsia="zh-CN"/>
        </w:rPr>
        <w:t>签证辅导等</w:t>
      </w:r>
      <w:r>
        <w:rPr>
          <w:rFonts w:hint="eastAsia" w:ascii="Arial Narrow" w:hAnsi="Arial Narrow"/>
          <w:szCs w:val="21"/>
        </w:rPr>
        <w:t>；</w:t>
      </w:r>
    </w:p>
    <w:p>
      <w:pPr>
        <w:rPr>
          <w:rFonts w:ascii="Arial Narrow" w:hAnsi="Arial Narrow"/>
          <w:szCs w:val="21"/>
        </w:rPr>
      </w:pPr>
    </w:p>
    <w:p>
      <w:pPr>
        <w:rPr>
          <w:rFonts w:ascii="Arial Narrow" w:hAnsi="Arial Narrow"/>
          <w:szCs w:val="21"/>
        </w:rPr>
      </w:pPr>
      <w:r>
        <w:rPr>
          <w:rFonts w:ascii="Arial Narrow" w:hAnsi="Arial Narrow"/>
          <w:b/>
          <w:szCs w:val="21"/>
        </w:rPr>
        <w:t>不含</w:t>
      </w:r>
      <w:r>
        <w:rPr>
          <w:rFonts w:ascii="Arial Narrow" w:hAnsi="Arial Narrow"/>
          <w:szCs w:val="21"/>
        </w:rPr>
        <w:t>：往返国际机票、签证费、保险费</w:t>
      </w:r>
      <w:r>
        <w:rPr>
          <w:rFonts w:hint="eastAsia" w:ascii="Arial Narrow" w:hAnsi="Arial Narrow"/>
          <w:szCs w:val="21"/>
        </w:rPr>
        <w:t>、</w:t>
      </w:r>
      <w:r>
        <w:rPr>
          <w:rFonts w:ascii="Arial Narrow" w:hAnsi="Arial Narrow"/>
          <w:szCs w:val="21"/>
        </w:rPr>
        <w:t>个人生活费</w:t>
      </w:r>
    </w:p>
    <w:p>
      <w:pPr>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报名条件</w:t>
      </w:r>
    </w:p>
    <w:p>
      <w:pPr>
        <w:rPr>
          <w:rFonts w:ascii="Arial Narrow" w:hAnsi="Arial Narrow"/>
        </w:rPr>
      </w:pPr>
    </w:p>
    <w:p>
      <w:pPr>
        <w:rPr>
          <w:rFonts w:ascii="Arial Narrow" w:hAnsi="Arial Narrow"/>
        </w:rPr>
      </w:pPr>
      <w:r>
        <w:rPr>
          <w:rFonts w:ascii="Arial Narrow" w:hAnsi="Arial Narrow"/>
        </w:rPr>
        <w:t xml:space="preserve">1. </w:t>
      </w:r>
      <w:r>
        <w:rPr>
          <w:rFonts w:hint="eastAsia" w:ascii="Arial Narrow" w:hAnsi="Arial Narrow"/>
          <w:lang w:val="en-US" w:eastAsia="zh-CN"/>
        </w:rPr>
        <w:t>中国籍在</w:t>
      </w:r>
      <w:r>
        <w:rPr>
          <w:rFonts w:ascii="Arial Narrow" w:hAnsi="Arial Narrow"/>
        </w:rPr>
        <w:t>校本科生</w:t>
      </w:r>
      <w:r>
        <w:rPr>
          <w:rFonts w:hint="eastAsia" w:ascii="Arial Narrow" w:hAnsi="Arial Narrow"/>
        </w:rPr>
        <w:t>、</w:t>
      </w:r>
      <w:r>
        <w:rPr>
          <w:rFonts w:ascii="Arial Narrow" w:hAnsi="Arial Narrow"/>
        </w:rPr>
        <w:t>研究生；</w:t>
      </w:r>
    </w:p>
    <w:p>
      <w:pPr>
        <w:rPr>
          <w:rFonts w:ascii="Arial Narrow" w:hAnsi="Arial Narrow"/>
        </w:rPr>
      </w:pPr>
      <w:r>
        <w:rPr>
          <w:rFonts w:ascii="Arial Narrow" w:hAnsi="Arial Narrow"/>
        </w:rPr>
        <w:t>2. 无英语语言成绩要求；</w:t>
      </w:r>
    </w:p>
    <w:p>
      <w:pPr>
        <w:rPr>
          <w:rFonts w:ascii="Arial Narrow" w:hAnsi="Arial Narrow"/>
        </w:rPr>
      </w:pPr>
      <w:r>
        <w:rPr>
          <w:rFonts w:hint="eastAsia" w:ascii="Arial Narrow" w:hAnsi="Arial Narrow"/>
        </w:rPr>
        <w:t>3. 年满18周岁；</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报名截止日期：</w:t>
      </w:r>
      <w:r>
        <w:rPr>
          <w:rFonts w:hint="eastAsia" w:ascii="Arial Narrow" w:hAnsi="Arial Narrow"/>
          <w:sz w:val="24"/>
          <w:szCs w:val="24"/>
          <w:lang w:val="en-US" w:eastAsia="zh-CN"/>
        </w:rPr>
        <w:t>11</w:t>
      </w:r>
      <w:r>
        <w:rPr>
          <w:rFonts w:hint="eastAsia" w:ascii="Arial Narrow" w:hAnsi="Arial Narrow"/>
          <w:sz w:val="24"/>
          <w:szCs w:val="24"/>
        </w:rPr>
        <w:t>月</w:t>
      </w:r>
      <w:r>
        <w:rPr>
          <w:rFonts w:hint="eastAsia" w:ascii="Arial Narrow" w:hAnsi="Arial Narrow"/>
          <w:sz w:val="24"/>
          <w:szCs w:val="24"/>
          <w:lang w:val="en-US" w:eastAsia="zh-CN"/>
        </w:rPr>
        <w:t>30</w:t>
      </w:r>
      <w:r>
        <w:rPr>
          <w:rFonts w:hint="eastAsia" w:ascii="Arial Narrow" w:hAnsi="Arial Narrow"/>
          <w:sz w:val="24"/>
          <w:szCs w:val="24"/>
        </w:rPr>
        <w:t>日</w:t>
      </w:r>
    </w:p>
    <w:p>
      <w:pPr>
        <w:pStyle w:val="7"/>
        <w:ind w:left="851" w:firstLine="0" w:firstLineChars="0"/>
        <w:rPr>
          <w:rFonts w:ascii="Arial Narrow" w:hAnsi="Arial Narrow"/>
          <w:b/>
          <w:sz w:val="24"/>
          <w:szCs w:val="24"/>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住宿安排</w:t>
      </w:r>
    </w:p>
    <w:p>
      <w:pPr>
        <w:rPr>
          <w:rFonts w:ascii="Arial Narrow" w:hAnsi="Arial Narrow"/>
        </w:rPr>
      </w:pPr>
    </w:p>
    <w:p>
      <w:pPr>
        <w:rPr>
          <w:rFonts w:ascii="Arial Narrow" w:hAnsi="Arial Narrow"/>
        </w:rPr>
      </w:pPr>
      <w:r>
        <w:rPr>
          <w:rFonts w:ascii="Arial Narrow" w:hAnsi="Arial Narrow"/>
        </w:rPr>
        <w:t>项目期间将安排学生在当地家庭居住，寄宿家庭提供周一至周五早餐和晚餐以及周末一日三餐。学生在寄宿家庭享有独立的卧室，配有床、桌子、椅子和衣橱</w:t>
      </w:r>
      <w:r>
        <w:rPr>
          <w:rFonts w:hint="eastAsia" w:ascii="Arial Narrow" w:hAnsi="Arial Narrow"/>
          <w:lang w:eastAsia="zh-CN"/>
        </w:rPr>
        <w:t>，</w:t>
      </w:r>
      <w:r>
        <w:rPr>
          <w:rFonts w:ascii="Arial Narrow" w:hAnsi="Arial Narrow"/>
        </w:rPr>
        <w:t>学校至寄宿家庭可以搭乘公交车或者轨道交通。两位同性别同学入住在同一个寄宿家庭，方便一同出行。</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ascii="Arial Narrow" w:hAnsi="Arial Narrow"/>
          <w:b/>
          <w:sz w:val="24"/>
          <w:szCs w:val="24"/>
        </w:rPr>
        <w:t>项目收获</w:t>
      </w:r>
    </w:p>
    <w:p>
      <w:pPr>
        <w:rPr>
          <w:rFonts w:ascii="Arial Narrow" w:hAnsi="Arial Narrow"/>
        </w:rPr>
      </w:pPr>
    </w:p>
    <w:p>
      <w:pPr>
        <w:rPr>
          <w:rFonts w:ascii="Arial Narrow" w:hAnsi="Arial Narrow"/>
        </w:rPr>
      </w:pPr>
      <w:r>
        <w:rPr>
          <w:rFonts w:ascii="Arial Narrow" w:hAnsi="Arial Narrow"/>
        </w:rPr>
        <w:t>项目结束后将获得</w:t>
      </w:r>
      <w:r>
        <w:rPr>
          <w:rFonts w:hint="eastAsia" w:ascii="Arial Narrow" w:hAnsi="Arial Narrow"/>
        </w:rPr>
        <w:t>悉尼</w:t>
      </w:r>
      <w:r>
        <w:rPr>
          <w:rFonts w:ascii="Arial Narrow" w:hAnsi="Arial Narrow"/>
        </w:rPr>
        <w:t>大学颁发的项目结业证书</w:t>
      </w:r>
    </w:p>
    <w:p>
      <w:pPr>
        <w:rPr>
          <w:rFonts w:ascii="Arial Narrow" w:hAnsi="Arial Narrow"/>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项目咨询</w:t>
      </w:r>
    </w:p>
    <w:p>
      <w:pPr>
        <w:rPr>
          <w:rFonts w:ascii="Arial Narrow" w:hAnsi="Arial Narrow"/>
          <w:szCs w:val="21"/>
        </w:rPr>
      </w:pPr>
    </w:p>
    <w:p>
      <w:pPr>
        <w:rPr>
          <w:rFonts w:hint="default" w:ascii="Arial Narrow" w:hAnsi="Arial Narrow"/>
          <w:szCs w:val="21"/>
          <w:lang w:val="en-US" w:eastAsia="zh-CN"/>
        </w:rPr>
      </w:pPr>
      <w:r>
        <w:rPr>
          <w:rFonts w:hint="eastAsia" w:ascii="Arial Narrow" w:hAnsi="Arial Narrow"/>
          <w:szCs w:val="21"/>
          <w:lang w:val="en-US" w:eastAsia="zh-CN"/>
        </w:rPr>
        <w:t xml:space="preserve">学生处：陶老师   </w:t>
      </w:r>
    </w:p>
    <w:p>
      <w:pPr>
        <w:rPr>
          <w:rFonts w:hint="eastAsia" w:ascii="Arial Narrow" w:hAnsi="Arial Narrow"/>
          <w:szCs w:val="21"/>
          <w:lang w:val="en-US" w:eastAsia="zh-CN"/>
        </w:rPr>
      </w:pPr>
      <w:r>
        <w:rPr>
          <w:rFonts w:hint="eastAsia" w:ascii="Arial Narrow" w:hAnsi="Arial Narrow"/>
          <w:szCs w:val="21"/>
          <w:lang w:val="en-US" w:eastAsia="zh-CN"/>
        </w:rPr>
        <w:t>国际处：由老师（2396206）   邓老师（2396206）</w:t>
      </w:r>
    </w:p>
    <w:p>
      <w:pPr>
        <w:rPr>
          <w:rFonts w:hint="eastAsia" w:ascii="Arial Narrow" w:hAnsi="Arial Narrow"/>
          <w:szCs w:val="21"/>
          <w:lang w:val="en-US" w:eastAsia="zh-CN"/>
        </w:rPr>
      </w:pPr>
    </w:p>
    <w:p>
      <w:pPr>
        <w:rPr>
          <w:rFonts w:hint="default" w:ascii="Arial Narrow" w:hAnsi="Arial Narrow"/>
          <w:szCs w:val="21"/>
          <w:lang w:val="en-US" w:eastAsia="zh-CN"/>
        </w:rPr>
      </w:pPr>
    </w:p>
    <w:p>
      <w:pPr>
        <w:pStyle w:val="7"/>
        <w:numPr>
          <w:ilvl w:val="0"/>
          <w:numId w:val="1"/>
        </w:numPr>
        <w:ind w:left="851" w:hanging="851" w:firstLineChars="0"/>
        <w:rPr>
          <w:rFonts w:ascii="Arial Narrow" w:hAnsi="Arial Narrow"/>
          <w:b/>
          <w:sz w:val="24"/>
          <w:szCs w:val="24"/>
        </w:rPr>
      </w:pPr>
      <w:r>
        <w:rPr>
          <w:rFonts w:hint="eastAsia" w:ascii="Arial Narrow" w:hAnsi="Arial Narrow"/>
          <w:b/>
          <w:sz w:val="24"/>
          <w:szCs w:val="24"/>
        </w:rPr>
        <w:t>课程安排</w:t>
      </w:r>
    </w:p>
    <w:p>
      <w:pPr>
        <w:rPr>
          <w:rFonts w:ascii="Arial Narrow" w:hAnsi="Arial Narrow"/>
          <w:b/>
          <w:sz w:val="24"/>
          <w:szCs w:val="24"/>
        </w:rPr>
      </w:pPr>
    </w:p>
    <w:p>
      <w:pPr>
        <w:rPr>
          <w:rFonts w:ascii="Arial Narrow" w:hAnsi="Arial Narrow"/>
          <w:b/>
          <w:sz w:val="24"/>
          <w:szCs w:val="24"/>
        </w:rPr>
      </w:pPr>
    </w:p>
    <w:p>
      <w:pPr>
        <w:rPr>
          <w:rFonts w:ascii="Arial Narrow" w:hAnsi="Arial Narrow"/>
        </w:rPr>
      </w:pPr>
    </w:p>
    <w:tbl>
      <w:tblPr>
        <w:tblStyle w:val="5"/>
        <w:tblW w:w="9376"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920"/>
        <w:gridCol w:w="1713"/>
        <w:gridCol w:w="1715"/>
        <w:gridCol w:w="1714"/>
        <w:gridCol w:w="1599"/>
        <w:gridCol w:w="171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3"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Week 1</w:t>
            </w:r>
            <w:r>
              <w:rPr>
                <w:rFonts w:ascii="Arial Narrow" w:hAnsi="Arial Narrow" w:eastAsia="Times New Roman"/>
                <w:sz w:val="20"/>
                <w:szCs w:val="20"/>
                <w:lang w:val="en-AU"/>
              </w:rPr>
              <w:t> </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bCs/>
                <w:color w:val="FFFFFF" w:themeColor="background1"/>
                <w:sz w:val="20"/>
                <w:szCs w:val="20"/>
              </w:rPr>
              <w:t>Monday</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Tuesday</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Wednesday</w:t>
            </w:r>
          </w:p>
        </w:tc>
        <w:tc>
          <w:tcPr>
            <w:tcW w:w="1602"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Thursday</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Friday</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3"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themeColor="background1"/>
                <w:sz w:val="20"/>
                <w:szCs w:val="20"/>
              </w:rPr>
            </w:pPr>
            <w:r>
              <w:rPr>
                <w:rFonts w:ascii="Arial Narrow" w:hAnsi="Arial Narrow" w:eastAsia="Times New Roman"/>
                <w:b/>
                <w:bCs/>
                <w:color w:val="FFFFFF" w:themeColor="background1"/>
                <w:sz w:val="20"/>
                <w:szCs w:val="20"/>
              </w:rPr>
              <w:t>3 Feb 20</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4 Feb 20</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5 Feb 20</w:t>
            </w:r>
          </w:p>
        </w:tc>
        <w:tc>
          <w:tcPr>
            <w:tcW w:w="1602"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6 Feb 20</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7 Feb 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826"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Classes</w:t>
            </w:r>
          </w:p>
        </w:tc>
        <w:tc>
          <w:tcPr>
            <w:tcW w:w="1724" w:type="dxa"/>
            <w:tcBorders>
              <w:top w:val="single" w:color="auto" w:sz="4" w:space="0"/>
              <w:left w:val="single" w:color="auto" w:sz="4" w:space="0"/>
              <w:bottom w:val="single" w:color="auto" w:sz="4" w:space="0"/>
              <w:right w:val="single" w:color="auto" w:sz="4" w:space="0"/>
            </w:tcBorders>
            <w:shd w:val="clear" w:color="auto" w:fill="F1F1F1"/>
            <w:vAlign w:val="center"/>
          </w:tcPr>
          <w:p>
            <w:pPr>
              <w:snapToGrid w:val="0"/>
              <w:spacing w:before="100" w:beforeAutospacing="1"/>
              <w:jc w:val="center"/>
              <w:textAlignment w:val="baseline"/>
              <w:rPr>
                <w:rFonts w:ascii="Arial Narrow" w:hAnsi="Arial Narrow" w:eastAsia="Times New Roman"/>
                <w:sz w:val="20"/>
                <w:szCs w:val="20"/>
                <w:lang w:val="en-AU"/>
              </w:rPr>
            </w:pPr>
            <w:r>
              <w:rPr>
                <w:rFonts w:ascii="Arial Narrow" w:hAnsi="Arial Narrow" w:eastAsia="Times New Roman"/>
                <w:b/>
                <w:bCs/>
                <w:sz w:val="20"/>
                <w:szCs w:val="20"/>
              </w:rPr>
              <w:t>8.30am</w:t>
            </w:r>
            <w:r>
              <w:rPr>
                <w:rFonts w:ascii="Arial Narrow" w:hAnsi="Arial Narrow" w:eastAsia="Times New Roman"/>
                <w:b/>
                <w:bCs/>
                <w:sz w:val="20"/>
                <w:szCs w:val="20"/>
              </w:rPr>
              <w:br w:type="textWrapping"/>
            </w:r>
            <w:r>
              <w:rPr>
                <w:rFonts w:ascii="Arial Narrow" w:hAnsi="Arial Narrow" w:eastAsia="Times New Roman"/>
                <w:b/>
                <w:bCs/>
                <w:sz w:val="20"/>
                <w:szCs w:val="20"/>
              </w:rPr>
              <w:t>Registration</w:t>
            </w:r>
            <w:r>
              <w:rPr>
                <w:rFonts w:ascii="Arial Narrow" w:hAnsi="Arial Narrow" w:eastAsia="Times New Roman"/>
                <w:b/>
                <w:bCs/>
                <w:sz w:val="20"/>
                <w:szCs w:val="20"/>
              </w:rPr>
              <w:br w:type="textWrapping"/>
            </w:r>
            <w:r>
              <w:rPr>
                <w:rFonts w:ascii="Arial Narrow" w:hAnsi="Arial Narrow" w:eastAsia="Times New Roman"/>
                <w:sz w:val="18"/>
                <w:szCs w:val="18"/>
              </w:rPr>
              <w:t>Level 5, Wentworth Building</w:t>
            </w:r>
            <w:r>
              <w:rPr>
                <w:rFonts w:ascii="Arial Narrow" w:hAnsi="Arial Narrow" w:eastAsia="Times New Roman"/>
                <w:sz w:val="18"/>
                <w:szCs w:val="18"/>
                <w:lang w:val="en-AU"/>
              </w:rPr>
              <w:t> </w:t>
            </w:r>
            <w:r>
              <w:rPr>
                <w:rFonts w:ascii="Arial Narrow" w:hAnsi="Arial Narrow" w:eastAsia="Times New Roman"/>
                <w:sz w:val="18"/>
                <w:szCs w:val="18"/>
                <w:lang w:val="en-AU"/>
              </w:rPr>
              <w:br w:type="textWrapping"/>
            </w:r>
            <w:r>
              <w:rPr>
                <w:rFonts w:ascii="Arial Narrow" w:hAnsi="Arial Narrow" w:eastAsia="Times New Roman"/>
                <w:sz w:val="18"/>
                <w:szCs w:val="18"/>
              </w:rPr>
              <w:t>Cnr Butlin Av &amp; City Road</w:t>
            </w:r>
            <w:r>
              <w:rPr>
                <w:rFonts w:ascii="Arial Narrow" w:hAnsi="Arial Narrow" w:eastAsia="Times New Roman"/>
                <w:sz w:val="18"/>
                <w:szCs w:val="18"/>
                <w:lang w:val="en-AU"/>
              </w:rPr>
              <w:t> </w:t>
            </w:r>
            <w:r>
              <w:rPr>
                <w:rFonts w:ascii="Arial Narrow" w:hAnsi="Arial Narrow" w:eastAsia="Times New Roman"/>
                <w:sz w:val="18"/>
                <w:szCs w:val="18"/>
                <w:lang w:val="en-AU"/>
              </w:rPr>
              <w:br w:type="textWrapping"/>
            </w:r>
            <w:r>
              <w:rPr>
                <w:rFonts w:ascii="Arial Narrow" w:hAnsi="Arial Narrow" w:eastAsia="Times New Roman"/>
                <w:sz w:val="18"/>
                <w:szCs w:val="18"/>
              </w:rPr>
              <w:t>Darlington</w:t>
            </w:r>
            <w:r>
              <w:fldChar w:fldCharType="begin"/>
            </w:r>
            <w:r>
              <w:instrText xml:space="preserve"> HYPERLINK "http://sydney.edu.au/cet/about-us.html" \t "_blank" </w:instrText>
            </w:r>
            <w:r>
              <w:fldChar w:fldCharType="separate"/>
            </w:r>
            <w:r>
              <w:rPr>
                <w:rFonts w:ascii="Arial Narrow" w:hAnsi="Arial Narrow" w:eastAsia="Times New Roman"/>
                <w:b/>
                <w:bCs/>
                <w:color w:val="E64626"/>
                <w:sz w:val="18"/>
                <w:szCs w:val="18"/>
                <w:u w:val="single"/>
              </w:rPr>
              <w:t xml:space="preserve"> </w:t>
            </w:r>
            <w:r>
              <w:rPr>
                <w:rFonts w:ascii="Arial Narrow" w:hAnsi="Arial Narrow" w:eastAsia="Times New Roman"/>
                <w:b/>
                <w:bCs/>
                <w:color w:val="E64626"/>
                <w:sz w:val="18"/>
                <w:szCs w:val="18"/>
                <w:u w:val="single"/>
              </w:rPr>
              <w:fldChar w:fldCharType="end"/>
            </w:r>
            <w:r>
              <w:rPr>
                <w:rFonts w:ascii="Arial Narrow" w:hAnsi="Arial Narrow" w:eastAsia="Times New Roman"/>
                <w:sz w:val="20"/>
                <w:szCs w:val="20"/>
                <w:lang w:val="en-AU"/>
              </w:rPr>
              <w:t> </w:t>
            </w:r>
          </w:p>
          <w:p>
            <w:pPr>
              <w:snapToGrid w:val="0"/>
              <w:spacing w:before="120" w:after="100" w:afterAutospacing="1"/>
              <w:jc w:val="center"/>
              <w:textAlignment w:val="baseline"/>
              <w:rPr>
                <w:rFonts w:ascii="Arial Narrow" w:hAnsi="Arial Narrow" w:eastAsia="Times New Roman"/>
                <w:b/>
                <w:sz w:val="20"/>
                <w:szCs w:val="20"/>
              </w:rPr>
            </w:pPr>
            <w:r>
              <w:rPr>
                <w:rFonts w:ascii="Arial Narrow" w:hAnsi="Arial Narrow" w:eastAsia="Times New Roman"/>
                <w:b/>
                <w:bCs/>
                <w:sz w:val="20"/>
                <w:szCs w:val="20"/>
              </w:rPr>
              <w:t>9.00 – 10.00am</w:t>
            </w:r>
            <w:r>
              <w:rPr>
                <w:rFonts w:ascii="Arial Narrow" w:hAnsi="Arial Narrow" w:eastAsia="Times New Roman"/>
                <w:sz w:val="20"/>
                <w:szCs w:val="20"/>
                <w:lang w:val="en-AU"/>
              </w:rPr>
              <w:t> </w:t>
            </w:r>
            <w:r>
              <w:rPr>
                <w:rFonts w:ascii="Arial Narrow" w:hAnsi="Arial Narrow" w:eastAsia="Times New Roman"/>
                <w:sz w:val="20"/>
                <w:szCs w:val="20"/>
                <w:lang w:val="en-AU"/>
              </w:rPr>
              <w:br w:type="textWrapping"/>
            </w:r>
            <w:r>
              <w:rPr>
                <w:rFonts w:ascii="Arial Narrow" w:hAnsi="Arial Narrow" w:eastAsia="Times New Roman"/>
                <w:b/>
                <w:bCs/>
                <w:sz w:val="20"/>
                <w:szCs w:val="20"/>
              </w:rPr>
              <w:t>CET Orientation</w:t>
            </w:r>
            <w:r>
              <w:rPr>
                <w:rFonts w:ascii="Arial Narrow" w:hAnsi="Arial Narrow" w:eastAsia="Times New Roman"/>
                <w:sz w:val="20"/>
                <w:szCs w:val="20"/>
                <w:lang w:val="en-AU"/>
              </w:rPr>
              <w:t> </w:t>
            </w:r>
            <w:r>
              <w:rPr>
                <w:rFonts w:ascii="Arial Narrow" w:hAnsi="Arial Narrow" w:eastAsia="Times New Roman"/>
                <w:sz w:val="20"/>
                <w:szCs w:val="20"/>
                <w:lang w:val="en-AU"/>
              </w:rPr>
              <w:br w:type="textWrapping"/>
            </w:r>
            <w:r>
              <w:rPr>
                <w:rFonts w:ascii="Arial Narrow" w:hAnsi="Arial Narrow" w:eastAsia="Times New Roman"/>
                <w:b/>
                <w:bCs/>
                <w:sz w:val="20"/>
                <w:szCs w:val="20"/>
              </w:rPr>
              <w:br w:type="textWrapping"/>
            </w:r>
            <w:r>
              <w:rPr>
                <w:rFonts w:ascii="Arial Narrow" w:hAnsi="Arial Narrow" w:eastAsia="Times New Roman"/>
                <w:b/>
                <w:bCs/>
                <w:sz w:val="20"/>
                <w:szCs w:val="20"/>
              </w:rPr>
              <w:t>10.00am – 12.05pm</w:t>
            </w:r>
            <w:r>
              <w:rPr>
                <w:rFonts w:ascii="Arial Narrow" w:hAnsi="Arial Narrow" w:eastAsia="Times New Roman"/>
                <w:b/>
                <w:bCs/>
                <w:sz w:val="20"/>
                <w:szCs w:val="20"/>
              </w:rPr>
              <w:br w:type="textWrapping"/>
            </w:r>
            <w:r>
              <w:rPr>
                <w:rFonts w:ascii="Arial Narrow" w:hAnsi="Arial Narrow" w:eastAsia="Times New Roman"/>
                <w:b/>
                <w:bCs/>
                <w:sz w:val="20"/>
                <w:szCs w:val="20"/>
              </w:rPr>
              <w:t>Class</w:t>
            </w:r>
          </w:p>
        </w:tc>
        <w:tc>
          <w:tcPr>
            <w:tcW w:w="1725" w:type="dxa"/>
            <w:tcBorders>
              <w:top w:val="single" w:color="auto" w:sz="4" w:space="0"/>
              <w:left w:val="single" w:color="auto" w:sz="4" w:space="0"/>
              <w:bottom w:val="single" w:color="auto" w:sz="4" w:space="0"/>
              <w:right w:val="single" w:color="auto" w:sz="4" w:space="0"/>
            </w:tcBorders>
            <w:shd w:val="clear" w:color="auto" w:fill="F1F1F1"/>
          </w:tcPr>
          <w:p>
            <w:pPr>
              <w:spacing w:before="100" w:beforeAutospacing="1" w:after="100" w:afterAutospacing="1"/>
              <w:jc w:val="center"/>
              <w:textAlignment w:val="baseline"/>
              <w:rPr>
                <w:rFonts w:ascii="Arial Narrow" w:hAnsi="Arial Narrow" w:eastAsia="Times New Roman"/>
                <w:b/>
                <w:bCs/>
                <w:sz w:val="20"/>
                <w:szCs w:val="20"/>
              </w:rPr>
            </w:pP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p>
        </w:tc>
        <w:tc>
          <w:tcPr>
            <w:tcW w:w="1724" w:type="dxa"/>
            <w:tcBorders>
              <w:top w:val="single" w:color="auto" w:sz="4" w:space="0"/>
              <w:left w:val="single" w:color="auto" w:sz="4" w:space="0"/>
              <w:bottom w:val="single" w:color="auto" w:sz="4" w:space="0"/>
              <w:right w:val="single" w:color="auto" w:sz="4" w:space="0"/>
            </w:tcBorders>
            <w:shd w:val="clear" w:color="auto" w:fill="F1F1F1"/>
          </w:tcPr>
          <w:p>
            <w:pPr>
              <w:spacing w:before="100" w:beforeAutospacing="1" w:after="100" w:afterAutospacing="1"/>
              <w:jc w:val="center"/>
              <w:textAlignment w:val="baseline"/>
              <w:rPr>
                <w:rFonts w:ascii="Arial Narrow" w:hAnsi="Arial Narrow" w:eastAsia="Times New Roman"/>
                <w:b/>
                <w:bCs/>
                <w:sz w:val="20"/>
                <w:szCs w:val="20"/>
              </w:rPr>
            </w:pP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p>
        </w:tc>
        <w:tc>
          <w:tcPr>
            <w:tcW w:w="1602" w:type="dxa"/>
            <w:tcBorders>
              <w:top w:val="single" w:color="auto" w:sz="4" w:space="0"/>
              <w:left w:val="single" w:color="auto" w:sz="4" w:space="0"/>
              <w:bottom w:val="single" w:color="auto" w:sz="4" w:space="0"/>
              <w:right w:val="single" w:color="auto" w:sz="4" w:space="0"/>
            </w:tcBorders>
            <w:shd w:val="clear" w:color="auto" w:fill="F1F1F1"/>
          </w:tcPr>
          <w:p>
            <w:pPr>
              <w:spacing w:before="100" w:beforeAutospacing="1" w:after="100" w:afterAutospacing="1"/>
              <w:jc w:val="center"/>
              <w:textAlignment w:val="baseline"/>
              <w:rPr>
                <w:rFonts w:ascii="Arial Narrow" w:hAnsi="Arial Narrow" w:eastAsia="Times New Roman"/>
                <w:b/>
                <w:bCs/>
                <w:sz w:val="20"/>
                <w:szCs w:val="20"/>
              </w:rPr>
            </w:pP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p>
        </w:tc>
        <w:tc>
          <w:tcPr>
            <w:tcW w:w="1725" w:type="dxa"/>
            <w:tcBorders>
              <w:top w:val="single" w:color="auto" w:sz="4" w:space="0"/>
              <w:left w:val="single" w:color="auto" w:sz="4" w:space="0"/>
              <w:bottom w:val="single" w:color="auto" w:sz="4" w:space="0"/>
              <w:right w:val="single" w:color="auto" w:sz="4" w:space="0"/>
            </w:tcBorders>
            <w:shd w:val="clear" w:color="auto" w:fill="F1F1F1"/>
          </w:tcPr>
          <w:p>
            <w:pPr>
              <w:spacing w:before="100" w:beforeAutospacing="1" w:after="100" w:afterAutospacing="1"/>
              <w:jc w:val="center"/>
              <w:textAlignment w:val="baseline"/>
              <w:rPr>
                <w:rFonts w:ascii="Arial Narrow" w:hAnsi="Arial Narrow" w:eastAsia="Times New Roman"/>
                <w:b/>
                <w:bCs/>
                <w:sz w:val="20"/>
                <w:szCs w:val="20"/>
              </w:rPr>
            </w:pP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12.05pm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56"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tc>
        <w:tc>
          <w:tcPr>
            <w:tcW w:w="8500" w:type="dxa"/>
            <w:gridSpan w:val="5"/>
            <w:tcBorders>
              <w:top w:val="single" w:color="auto" w:sz="4" w:space="0"/>
              <w:left w:val="single" w:color="auto" w:sz="4" w:space="0"/>
              <w:bottom w:val="single" w:color="auto" w:sz="4" w:space="0"/>
              <w:right w:val="single" w:color="auto" w:sz="4" w:space="0"/>
            </w:tcBorders>
            <w:shd w:val="clear" w:color="auto" w:fill="548DD4" w:themeFill="text2" w:themeFillTint="99"/>
            <w:vAlign w:val="center"/>
          </w:tcPr>
          <w:p>
            <w:pPr>
              <w:spacing w:before="100" w:beforeAutospacing="1" w:after="100" w:afterAutospacing="1"/>
              <w:ind w:firstLine="4142" w:firstLineChars="2070"/>
              <w:textAlignment w:val="baseline"/>
              <w:rPr>
                <w:rFonts w:ascii="Arial Narrow" w:hAnsi="Arial Narrow" w:eastAsia="Times New Roman"/>
                <w:b/>
                <w:bCs/>
                <w:sz w:val="20"/>
                <w:szCs w:val="20"/>
              </w:rPr>
            </w:pPr>
            <w:r>
              <w:rPr>
                <w:rFonts w:ascii="Arial Narrow" w:hAnsi="Arial Narrow" w:eastAsia="Times New Roman"/>
                <w:b/>
                <w:bCs/>
                <w:color w:val="FFFFFF"/>
                <w:sz w:val="20"/>
                <w:szCs w:val="20"/>
              </w:rPr>
              <w:t>CLASSES END</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158"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Activities</w:t>
            </w:r>
            <w:r>
              <w:rPr>
                <w:rFonts w:ascii="Arial Narrow" w:hAnsi="Arial Narrow" w:eastAsia="Times New Roman"/>
                <w:b/>
                <w:bCs/>
                <w:color w:val="FFFFFF"/>
                <w:sz w:val="20"/>
                <w:szCs w:val="20"/>
              </w:rPr>
              <w:br w:type="textWrapping"/>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100" w:beforeAutospacing="1" w:after="100" w:afterAutospacing="1"/>
              <w:jc w:val="center"/>
              <w:textAlignment w:val="baseline"/>
              <w:rPr>
                <w:rFonts w:ascii="Arial Narrow" w:hAnsi="Arial Narrow" w:eastAsia="Times New Roman"/>
                <w:sz w:val="20"/>
                <w:szCs w:val="20"/>
              </w:rPr>
            </w:pPr>
            <w:r>
              <w:rPr>
                <w:rFonts w:ascii="Arial Narrow" w:hAnsi="Arial Narrow" w:eastAsia="宋体"/>
                <w:sz w:val="20"/>
                <w:szCs w:val="20"/>
              </w:rPr>
              <w:t>Free afternoon or optional activities</w:t>
            </w: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100" w:beforeAutospacing="1" w:after="100" w:afterAutospacing="1"/>
              <w:jc w:val="center"/>
              <w:textAlignment w:val="baseline"/>
              <w:rPr>
                <w:rFonts w:ascii="Arial Narrow" w:hAnsi="Arial Narrow" w:eastAsia="Times New Roman"/>
                <w:b/>
                <w:sz w:val="20"/>
                <w:szCs w:val="20"/>
              </w:rPr>
            </w:pPr>
            <w:r>
              <w:rPr>
                <w:rFonts w:ascii="Arial Narrow" w:hAnsi="Arial Narrow" w:eastAsia="Times New Roman"/>
                <w:b/>
                <w:sz w:val="20"/>
                <w:szCs w:val="20"/>
                <w:lang w:val="en-AU"/>
              </w:rPr>
              <w:t>1.00pm – 3.00pm</w:t>
            </w:r>
          </w:p>
          <w:p>
            <w:pPr>
              <w:spacing w:before="100" w:beforeAutospacing="1" w:after="100" w:afterAutospacing="1"/>
              <w:jc w:val="center"/>
              <w:textAlignment w:val="baseline"/>
              <w:rPr>
                <w:rFonts w:ascii="Arial Narrow" w:hAnsi="Arial Narrow" w:eastAsia="Times New Roman"/>
                <w:b/>
                <w:color w:val="FFB800"/>
                <w:sz w:val="20"/>
                <w:szCs w:val="20"/>
              </w:rPr>
            </w:pPr>
            <w:r>
              <w:rPr>
                <w:rFonts w:ascii="Arial Narrow" w:hAnsi="Arial Narrow" w:eastAsia="Times New Roman"/>
                <w:sz w:val="20"/>
                <w:szCs w:val="20"/>
                <w:lang w:val="en-AU"/>
              </w:rPr>
              <w:t>Campus Tour</w:t>
            </w:r>
            <w:r>
              <w:rPr>
                <w:rFonts w:ascii="Arial Narrow" w:hAnsi="Arial Narrow"/>
              </w:rPr>
              <w:br w:type="textWrapping"/>
            </w:r>
            <w:r>
              <w:rPr>
                <w:rFonts w:ascii="Arial Narrow" w:hAnsi="Arial Narrow" w:eastAsia="Times New Roman"/>
                <w:sz w:val="20"/>
                <w:szCs w:val="20"/>
                <w:lang w:val="en-AU"/>
              </w:rPr>
              <w:t>Student Ambassador</w:t>
            </w:r>
            <w:r>
              <w:rPr>
                <w:rFonts w:ascii="Arial Narrow" w:hAnsi="Arial Narrow"/>
              </w:rPr>
              <w:br w:type="textWrapping"/>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宋体"/>
                <w:sz w:val="20"/>
                <w:szCs w:val="20"/>
              </w:rPr>
              <w:t>Free afternoon or optional activities</w:t>
            </w:r>
          </w:p>
        </w:tc>
        <w:tc>
          <w:tcPr>
            <w:tcW w:w="160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100" w:beforeAutospacing="1" w:after="100" w:afterAutospacing="1"/>
              <w:jc w:val="center"/>
              <w:textAlignment w:val="baseline"/>
              <w:rPr>
                <w:rFonts w:ascii="Arial Narrow" w:hAnsi="Arial Narrow" w:eastAsia="Times New Roman"/>
                <w:b/>
                <w:bCs/>
                <w:color w:val="424242"/>
                <w:sz w:val="20"/>
                <w:szCs w:val="20"/>
                <w:lang w:val="en-AU"/>
              </w:rPr>
            </w:pPr>
            <w:r>
              <w:rPr>
                <w:rFonts w:ascii="Arial Narrow" w:hAnsi="Arial Narrow" w:eastAsia="Times New Roman"/>
                <w:b/>
                <w:bCs/>
                <w:color w:val="424242"/>
                <w:sz w:val="20"/>
                <w:szCs w:val="20"/>
                <w:lang w:val="en-AU"/>
              </w:rPr>
              <w:t>1.00 – 3.00pm</w:t>
            </w: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color w:val="424242"/>
                <w:sz w:val="20"/>
                <w:szCs w:val="20"/>
                <w:lang w:val="en-AU"/>
              </w:rPr>
              <w:t>Business Series: Teamwork</w:t>
            </w:r>
          </w:p>
          <w:p>
            <w:pPr>
              <w:spacing w:before="100" w:beforeAutospacing="1" w:after="100" w:afterAutospacing="1" w:line="259" w:lineRule="auto"/>
              <w:jc w:val="center"/>
              <w:textAlignment w:val="baseline"/>
              <w:rPr>
                <w:rFonts w:ascii="Arial Narrow" w:hAnsi="Arial Narrow" w:eastAsia="Times New Roman"/>
                <w:bCs/>
                <w:color w:val="424242"/>
                <w:sz w:val="20"/>
                <w:szCs w:val="20"/>
                <w:lang w:val="en-AU"/>
              </w:rPr>
            </w:pP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宋体"/>
                <w:sz w:val="20"/>
                <w:szCs w:val="20"/>
              </w:rPr>
              <w:t>Free afternoon or optional activities</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78"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Week 2</w:t>
            </w:r>
            <w:r>
              <w:rPr>
                <w:rFonts w:ascii="Arial Narrow" w:hAnsi="Arial Narrow" w:eastAsia="Times New Roman"/>
                <w:sz w:val="20"/>
                <w:szCs w:val="20"/>
                <w:lang w:val="en-AU"/>
              </w:rPr>
              <w:t> </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color w:val="FFFFFF" w:themeColor="background1"/>
                <w:sz w:val="20"/>
                <w:szCs w:val="20"/>
                <w:lang w:val="en-AU"/>
              </w:rPr>
            </w:pPr>
            <w:r>
              <w:rPr>
                <w:rFonts w:ascii="Arial Narrow" w:hAnsi="Arial Narrow" w:eastAsia="Times New Roman"/>
                <w:b/>
                <w:bCs/>
                <w:color w:val="FFFFFF" w:themeColor="background1"/>
                <w:sz w:val="20"/>
                <w:szCs w:val="20"/>
              </w:rPr>
              <w:t>Monday</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Tuesday</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Wednesday</w:t>
            </w:r>
          </w:p>
        </w:tc>
        <w:tc>
          <w:tcPr>
            <w:tcW w:w="1602"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Thursday</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Friday</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84"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themeColor="background1"/>
                <w:sz w:val="20"/>
                <w:szCs w:val="20"/>
              </w:rPr>
            </w:pPr>
            <w:r>
              <w:rPr>
                <w:rFonts w:ascii="Arial Narrow" w:hAnsi="Arial Narrow" w:eastAsia="Times New Roman"/>
                <w:b/>
                <w:bCs/>
                <w:color w:val="FFFFFF" w:themeColor="background1"/>
                <w:sz w:val="20"/>
                <w:szCs w:val="20"/>
              </w:rPr>
              <w:t>10 Feb 20</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11 Feb20</w:t>
            </w:r>
          </w:p>
        </w:tc>
        <w:tc>
          <w:tcPr>
            <w:tcW w:w="1724"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12 Feb 20</w:t>
            </w:r>
          </w:p>
        </w:tc>
        <w:tc>
          <w:tcPr>
            <w:tcW w:w="1602"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13 Feb20</w:t>
            </w:r>
          </w:p>
        </w:tc>
        <w:tc>
          <w:tcPr>
            <w:tcW w:w="1725"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color w:val="FFFFFF" w:themeColor="background1"/>
                <w:sz w:val="20"/>
                <w:szCs w:val="20"/>
                <w:lang w:val="en-AU"/>
              </w:rPr>
            </w:pPr>
            <w:r>
              <w:rPr>
                <w:rFonts w:ascii="Arial Narrow" w:hAnsi="Arial Narrow" w:eastAsia="Times New Roman"/>
                <w:b/>
                <w:color w:val="FFFFFF" w:themeColor="background1"/>
                <w:sz w:val="20"/>
                <w:szCs w:val="20"/>
                <w:lang w:val="en-AU"/>
              </w:rPr>
              <w:t>14 Feb20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158"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Classes</w:t>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ind w:firstLine="200" w:firstLineChars="100"/>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eastAsia="Times New Roman"/>
                <w:b/>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r>
              <w:rPr>
                <w:rFonts w:ascii="Arial Narrow" w:hAnsi="Arial Narrow" w:eastAsia="Times New Roman"/>
                <w:b/>
                <w:bCs/>
                <w:sz w:val="20"/>
                <w:szCs w:val="20"/>
              </w:rPr>
              <w:br w:type="textWrapping"/>
            </w:r>
            <w:r>
              <w:rPr>
                <w:rFonts w:ascii="Arial Narrow" w:hAnsi="Arial Narrow" w:eastAsia="Times New Roman"/>
                <w:sz w:val="20"/>
                <w:szCs w:val="20"/>
                <w:lang w:val="en-AU"/>
              </w:rPr>
              <w:t>(Closed)</w:t>
            </w: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ind w:firstLine="200" w:firstLineChars="100"/>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eastAsia="Times New Roman"/>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r>
              <w:rPr>
                <w:rFonts w:ascii="Arial Narrow" w:hAnsi="Arial Narrow" w:eastAsia="Times New Roman"/>
                <w:b/>
                <w:bCs/>
                <w:sz w:val="20"/>
                <w:szCs w:val="20"/>
              </w:rPr>
              <w:br w:type="textWrapping"/>
            </w:r>
            <w:r>
              <w:rPr>
                <w:rFonts w:ascii="Arial Narrow" w:hAnsi="Arial Narrow" w:eastAsia="Times New Roman"/>
                <w:sz w:val="20"/>
                <w:szCs w:val="20"/>
                <w:lang w:val="en-AU"/>
              </w:rPr>
              <w:t>(Closed)</w:t>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ind w:firstLine="200" w:firstLineChars="100"/>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eastAsia="Times New Roman"/>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r>
              <w:rPr>
                <w:rFonts w:ascii="Arial Narrow" w:hAnsi="Arial Narrow" w:eastAsia="Times New Roman"/>
                <w:b/>
                <w:bCs/>
                <w:sz w:val="20"/>
                <w:szCs w:val="20"/>
              </w:rPr>
              <w:br w:type="textWrapping"/>
            </w:r>
            <w:r>
              <w:rPr>
                <w:rFonts w:ascii="Arial Narrow" w:hAnsi="Arial Narrow" w:eastAsia="Times New Roman"/>
                <w:sz w:val="20"/>
                <w:szCs w:val="20"/>
                <w:lang w:val="en-AU"/>
              </w:rPr>
              <w:t>(Closed)</w:t>
            </w:r>
          </w:p>
        </w:tc>
        <w:tc>
          <w:tcPr>
            <w:tcW w:w="1602"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11:55pm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eastAsia="Times New Roman"/>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r>
              <w:rPr>
                <w:rFonts w:ascii="Arial Narrow" w:hAnsi="Arial Narrow" w:eastAsia="Times New Roman"/>
                <w:b/>
                <w:bCs/>
                <w:sz w:val="20"/>
                <w:szCs w:val="20"/>
              </w:rPr>
              <w:br w:type="textWrapping"/>
            </w:r>
            <w:r>
              <w:rPr>
                <w:rFonts w:ascii="Arial Narrow" w:hAnsi="Arial Narrow" w:eastAsia="Times New Roman"/>
                <w:sz w:val="20"/>
                <w:szCs w:val="20"/>
                <w:lang w:val="en-AU"/>
              </w:rPr>
              <w:t>(Closed)</w:t>
            </w: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ind w:firstLine="200" w:firstLineChars="100"/>
              <w:textAlignment w:val="baseline"/>
              <w:rPr>
                <w:rFonts w:ascii="Arial Narrow" w:hAnsi="Arial Narrow" w:eastAsia="Times New Roman"/>
                <w:sz w:val="20"/>
                <w:szCs w:val="20"/>
                <w:lang w:val="en-AU"/>
              </w:rPr>
            </w:pPr>
            <w:r>
              <w:rPr>
                <w:rFonts w:ascii="Arial Narrow" w:hAnsi="Arial Narrow" w:eastAsia="Times New Roman"/>
                <w:b/>
                <w:bCs/>
                <w:sz w:val="20"/>
                <w:szCs w:val="20"/>
              </w:rPr>
              <w:t>8.00am – 12.05pm</w:t>
            </w:r>
            <w:r>
              <w:rPr>
                <w:rFonts w:ascii="Arial Narrow" w:hAnsi="Arial Narrow" w:eastAsia="Times New Roman"/>
                <w:sz w:val="20"/>
                <w:szCs w:val="20"/>
                <w:lang w:val="en-AU"/>
              </w:rPr>
              <w:t> </w:t>
            </w:r>
          </w:p>
          <w:p>
            <w:pPr>
              <w:spacing w:before="100" w:beforeAutospacing="1" w:after="100" w:afterAutospacing="1"/>
              <w:jc w:val="center"/>
              <w:textAlignment w:val="baseline"/>
              <w:rPr>
                <w:rFonts w:ascii="Arial Narrow" w:hAnsi="Arial Narrow" w:eastAsia="Times New Roman"/>
                <w:color w:val="FFFFFF"/>
                <w:sz w:val="20"/>
                <w:szCs w:val="20"/>
                <w:lang w:val="en-AU"/>
              </w:rPr>
            </w:pPr>
            <w:r>
              <w:rPr>
                <w:rFonts w:ascii="Arial Narrow" w:hAnsi="Arial Narrow" w:eastAsia="Times New Roman"/>
                <w:sz w:val="20"/>
                <w:szCs w:val="20"/>
                <w:lang w:val="en-AU"/>
              </w:rPr>
              <w:t> </w:t>
            </w:r>
            <w:r>
              <w:rPr>
                <w:rFonts w:ascii="Arial Narrow" w:hAnsi="Arial Narrow" w:eastAsia="Times New Roman"/>
                <w:b/>
                <w:bCs/>
                <w:sz w:val="20"/>
                <w:szCs w:val="20"/>
              </w:rPr>
              <w:t>Business Communication &amp; Leadership</w:t>
            </w:r>
            <w:r>
              <w:rPr>
                <w:rFonts w:ascii="Arial Narrow" w:hAnsi="Arial Narrow" w:eastAsia="Times New Roman"/>
                <w:b/>
                <w:bCs/>
                <w:sz w:val="20"/>
                <w:szCs w:val="20"/>
              </w:rPr>
              <w:br w:type="textWrapping"/>
            </w:r>
            <w:r>
              <w:rPr>
                <w:rFonts w:ascii="Arial Narrow" w:hAnsi="Arial Narrow" w:eastAsia="Times New Roman"/>
                <w:sz w:val="20"/>
                <w:szCs w:val="20"/>
                <w:lang w:val="en-AU"/>
              </w:rPr>
              <w:t>(Closed)</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36"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tc>
        <w:tc>
          <w:tcPr>
            <w:tcW w:w="8500" w:type="dxa"/>
            <w:gridSpan w:val="5"/>
            <w:tcBorders>
              <w:top w:val="single" w:color="auto" w:sz="4" w:space="0"/>
              <w:left w:val="single" w:color="auto" w:sz="4" w:space="0"/>
              <w:bottom w:val="single" w:color="auto" w:sz="4" w:space="0"/>
              <w:right w:val="single" w:color="auto" w:sz="4" w:space="0"/>
            </w:tcBorders>
            <w:shd w:val="clear" w:color="auto" w:fill="548DD4" w:themeFill="text2" w:themeFillTint="99"/>
            <w:vAlign w:val="center"/>
          </w:tcPr>
          <w:p>
            <w:pPr>
              <w:spacing w:before="100" w:beforeAutospacing="1" w:after="100" w:afterAutospacing="1"/>
              <w:jc w:val="center"/>
              <w:textAlignment w:val="baseline"/>
              <w:rPr>
                <w:rFonts w:ascii="Arial Narrow" w:hAnsi="Arial Narrow" w:eastAsia="Times New Roman"/>
                <w:b/>
                <w:bCs/>
                <w:sz w:val="20"/>
                <w:szCs w:val="20"/>
              </w:rPr>
            </w:pPr>
            <w:r>
              <w:rPr>
                <w:rFonts w:ascii="Arial Narrow" w:hAnsi="Arial Narrow" w:eastAsia="Times New Roman"/>
                <w:b/>
                <w:bCs/>
                <w:color w:val="FFFFFF"/>
                <w:sz w:val="20"/>
                <w:szCs w:val="20"/>
              </w:rPr>
              <w:t>CLASSES END</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893" w:hRule="atLeast"/>
        </w:trPr>
        <w:tc>
          <w:tcPr>
            <w:tcW w:w="876" w:type="dxa"/>
            <w:tcBorders>
              <w:top w:val="single" w:color="auto" w:sz="4" w:space="0"/>
              <w:left w:val="single" w:color="auto" w:sz="4" w:space="0"/>
              <w:bottom w:val="single" w:color="auto" w:sz="4" w:space="0"/>
              <w:right w:val="single" w:color="auto" w:sz="4" w:space="0"/>
            </w:tcBorders>
            <w:shd w:val="clear" w:color="auto" w:fill="548DD4" w:themeFill="text2" w:themeFillTint="99"/>
          </w:tcPr>
          <w:p>
            <w:pPr>
              <w:spacing w:before="100" w:beforeAutospacing="1" w:after="100" w:afterAutospacing="1"/>
              <w:jc w:val="center"/>
              <w:textAlignment w:val="baseline"/>
              <w:rPr>
                <w:rFonts w:ascii="Arial Narrow" w:hAnsi="Arial Narrow" w:eastAsia="Times New Roman"/>
                <w:b/>
                <w:bCs/>
                <w:color w:val="FFFFFF"/>
                <w:sz w:val="20"/>
                <w:szCs w:val="20"/>
              </w:rPr>
            </w:pPr>
          </w:p>
          <w:p>
            <w:pPr>
              <w:spacing w:before="100" w:beforeAutospacing="1" w:after="100" w:afterAutospacing="1"/>
              <w:jc w:val="center"/>
              <w:textAlignment w:val="baseline"/>
              <w:rPr>
                <w:rFonts w:ascii="Arial Narrow" w:hAnsi="Arial Narrow" w:eastAsia="Times New Roman"/>
                <w:b/>
                <w:bCs/>
                <w:color w:val="FFFFFF"/>
                <w:sz w:val="20"/>
                <w:szCs w:val="20"/>
              </w:rPr>
            </w:pPr>
            <w:r>
              <w:rPr>
                <w:rFonts w:ascii="Arial Narrow" w:hAnsi="Arial Narrow" w:eastAsia="Times New Roman"/>
                <w:b/>
                <w:bCs/>
                <w:color w:val="FFFFFF"/>
                <w:sz w:val="20"/>
                <w:szCs w:val="20"/>
              </w:rPr>
              <w:t>Activities</w:t>
            </w:r>
            <w:r>
              <w:rPr>
                <w:rFonts w:ascii="Arial Narrow" w:hAnsi="Arial Narrow" w:eastAsia="Times New Roman"/>
                <w:b/>
                <w:bCs/>
                <w:color w:val="FFFFFF"/>
                <w:sz w:val="20"/>
                <w:szCs w:val="20"/>
              </w:rPr>
              <w:br w:type="textWrapping"/>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jc w:val="center"/>
              <w:textAlignment w:val="baseline"/>
              <w:rPr>
                <w:rFonts w:ascii="Arial Narrow" w:hAnsi="Arial Narrow" w:eastAsia="宋体"/>
                <w:sz w:val="20"/>
                <w:szCs w:val="20"/>
              </w:rPr>
            </w:pPr>
          </w:p>
          <w:p>
            <w:pPr>
              <w:spacing w:before="100" w:beforeAutospacing="1" w:after="100" w:afterAutospacing="1"/>
              <w:jc w:val="center"/>
              <w:textAlignment w:val="baseline"/>
              <w:rPr>
                <w:rFonts w:ascii="Arial Narrow" w:hAnsi="Arial Narrow" w:eastAsia="宋体"/>
                <w:sz w:val="20"/>
                <w:szCs w:val="20"/>
              </w:rPr>
            </w:pPr>
            <w:r>
              <w:rPr>
                <w:rFonts w:ascii="Arial Narrow" w:hAnsi="Arial Narrow" w:eastAsia="宋体"/>
                <w:sz w:val="20"/>
                <w:szCs w:val="20"/>
              </w:rPr>
              <w:t>Free afternoon or optional activities</w:t>
            </w: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textAlignment w:val="baseline"/>
              <w:rPr>
                <w:rFonts w:ascii="Arial Narrow" w:hAnsi="Arial Narrow"/>
                <w:b/>
                <w:bCs/>
                <w:color w:val="424242"/>
                <w:sz w:val="20"/>
                <w:szCs w:val="20"/>
                <w:lang w:val="en-AU"/>
              </w:rPr>
            </w:pPr>
            <w:r>
              <w:rPr>
                <w:rFonts w:ascii="Arial Narrow" w:hAnsi="Arial Narrow" w:eastAsia="Times New Roman"/>
                <w:b/>
                <w:bCs/>
                <w:color w:val="424242"/>
                <w:sz w:val="20"/>
                <w:szCs w:val="20"/>
                <w:lang w:val="en-AU"/>
              </w:rPr>
              <w:t xml:space="preserve">     </w:t>
            </w:r>
          </w:p>
          <w:p>
            <w:pPr>
              <w:spacing w:before="100" w:beforeAutospacing="1" w:after="100" w:afterAutospacing="1"/>
              <w:ind w:firstLine="400" w:firstLineChars="200"/>
              <w:textAlignment w:val="baseline"/>
              <w:rPr>
                <w:rFonts w:ascii="Arial Narrow" w:hAnsi="Arial Narrow" w:eastAsia="Times New Roman"/>
                <w:b/>
                <w:bCs/>
                <w:color w:val="424242"/>
                <w:sz w:val="20"/>
                <w:szCs w:val="20"/>
                <w:lang w:val="en-AU"/>
              </w:rPr>
            </w:pPr>
            <w:r>
              <w:rPr>
                <w:rFonts w:ascii="Arial Narrow" w:hAnsi="Arial Narrow" w:eastAsia="Times New Roman"/>
                <w:b/>
                <w:bCs/>
                <w:color w:val="424242"/>
                <w:sz w:val="20"/>
                <w:szCs w:val="20"/>
                <w:lang w:val="en-AU"/>
              </w:rPr>
              <w:t>1.00 – 3.00pm</w:t>
            </w:r>
          </w:p>
          <w:p>
            <w:pPr>
              <w:spacing w:before="100" w:beforeAutospacing="1" w:after="100" w:afterAutospacing="1"/>
              <w:jc w:val="center"/>
              <w:textAlignment w:val="baseline"/>
              <w:rPr>
                <w:rFonts w:ascii="Arial Narrow" w:hAnsi="Arial Narrow"/>
                <w:sz w:val="20"/>
                <w:szCs w:val="20"/>
                <w:lang w:val="en-AU"/>
              </w:rPr>
            </w:pPr>
            <w:r>
              <w:rPr>
                <w:rFonts w:ascii="Arial Narrow" w:hAnsi="Arial Narrow" w:eastAsia="Times New Roman"/>
                <w:b/>
                <w:bCs/>
                <w:color w:val="424242"/>
                <w:sz w:val="20"/>
                <w:szCs w:val="20"/>
                <w:lang w:val="en-AU"/>
              </w:rPr>
              <w:t xml:space="preserve">Student Ambassador: City Tour – The Rocks </w:t>
            </w:r>
          </w:p>
        </w:tc>
        <w:tc>
          <w:tcPr>
            <w:tcW w:w="1724"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textAlignment w:val="baseline"/>
              <w:rPr>
                <w:rFonts w:ascii="Arial Narrow" w:hAnsi="Arial Narrow"/>
                <w:b/>
                <w:bCs/>
                <w:color w:val="424242"/>
                <w:sz w:val="20"/>
                <w:szCs w:val="20"/>
                <w:lang w:val="en-AU"/>
              </w:rPr>
            </w:pPr>
            <w:r>
              <w:rPr>
                <w:rFonts w:ascii="Arial Narrow" w:hAnsi="Arial Narrow" w:eastAsia="Times New Roman"/>
                <w:b/>
                <w:bCs/>
                <w:color w:val="424242"/>
                <w:sz w:val="20"/>
                <w:szCs w:val="20"/>
                <w:lang w:val="en-AU"/>
              </w:rPr>
              <w:t xml:space="preserve">     </w:t>
            </w:r>
          </w:p>
          <w:p>
            <w:pPr>
              <w:spacing w:before="100" w:beforeAutospacing="1" w:after="100" w:afterAutospacing="1"/>
              <w:ind w:firstLine="400" w:firstLineChars="200"/>
              <w:textAlignment w:val="baseline"/>
              <w:rPr>
                <w:rFonts w:ascii="Arial Narrow" w:hAnsi="Arial Narrow" w:eastAsia="Times New Roman"/>
                <w:b/>
                <w:bCs/>
                <w:color w:val="424242"/>
                <w:sz w:val="20"/>
                <w:szCs w:val="20"/>
                <w:lang w:val="en-AU"/>
              </w:rPr>
            </w:pPr>
            <w:r>
              <w:rPr>
                <w:rFonts w:ascii="Arial Narrow" w:hAnsi="Arial Narrow" w:eastAsia="Times New Roman"/>
                <w:b/>
                <w:bCs/>
                <w:color w:val="424242"/>
                <w:sz w:val="20"/>
                <w:szCs w:val="20"/>
                <w:lang w:val="en-AU"/>
              </w:rPr>
              <w:t>1.00 – 2.00pm</w:t>
            </w:r>
          </w:p>
          <w:p>
            <w:pPr>
              <w:spacing w:before="100" w:beforeAutospacing="1" w:after="100" w:afterAutospacing="1"/>
              <w:jc w:val="center"/>
              <w:textAlignment w:val="baseline"/>
              <w:rPr>
                <w:rFonts w:ascii="Arial Narrow" w:hAnsi="Arial Narrow" w:eastAsia="Times New Roman"/>
                <w:sz w:val="20"/>
                <w:szCs w:val="20"/>
                <w:lang w:val="en-AU"/>
              </w:rPr>
            </w:pPr>
            <w:r>
              <w:rPr>
                <w:rFonts w:ascii="Arial Narrow" w:hAnsi="Arial Narrow" w:eastAsia="Times New Roman"/>
                <w:b/>
                <w:bCs/>
                <w:color w:val="424242"/>
                <w:sz w:val="20"/>
                <w:szCs w:val="20"/>
                <w:lang w:val="en-AU"/>
              </w:rPr>
              <w:t xml:space="preserve">Lecture: Innovation and Critical thinking </w:t>
            </w:r>
            <w:r>
              <w:rPr>
                <w:rFonts w:ascii="Arial Narrow" w:hAnsi="Arial Narrow" w:eastAsia="Times New Roman"/>
                <w:sz w:val="20"/>
                <w:szCs w:val="20"/>
                <w:lang w:val="en-AU"/>
              </w:rPr>
              <w:br w:type="textWrapping"/>
            </w:r>
          </w:p>
        </w:tc>
        <w:tc>
          <w:tcPr>
            <w:tcW w:w="1602"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jc w:val="center"/>
              <w:textAlignment w:val="baseline"/>
              <w:rPr>
                <w:rFonts w:ascii="Arial Narrow" w:hAnsi="Arial Narrow" w:eastAsia="宋体"/>
                <w:sz w:val="20"/>
                <w:szCs w:val="20"/>
              </w:rPr>
            </w:pPr>
          </w:p>
          <w:p>
            <w:pPr>
              <w:spacing w:before="100" w:beforeAutospacing="1" w:after="100" w:afterAutospacing="1"/>
              <w:jc w:val="center"/>
              <w:textAlignment w:val="baseline"/>
              <w:rPr>
                <w:rFonts w:ascii="Arial Narrow" w:hAnsi="Arial Narrow" w:eastAsia="宋体"/>
                <w:sz w:val="20"/>
                <w:szCs w:val="20"/>
              </w:rPr>
            </w:pPr>
            <w:r>
              <w:rPr>
                <w:rFonts w:ascii="Arial Narrow" w:hAnsi="Arial Narrow" w:eastAsia="宋体"/>
                <w:sz w:val="20"/>
                <w:szCs w:val="20"/>
              </w:rPr>
              <w:t>Free afternoon or optional activities</w:t>
            </w:r>
          </w:p>
        </w:tc>
        <w:tc>
          <w:tcPr>
            <w:tcW w:w="1725" w:type="dxa"/>
            <w:tcBorders>
              <w:top w:val="single" w:color="auto" w:sz="4" w:space="0"/>
              <w:left w:val="single" w:color="auto" w:sz="4" w:space="0"/>
              <w:bottom w:val="single" w:color="auto" w:sz="4" w:space="0"/>
              <w:right w:val="single" w:color="auto" w:sz="4" w:space="0"/>
            </w:tcBorders>
            <w:shd w:val="clear" w:color="auto" w:fill="FFFFFF" w:themeFill="background1"/>
          </w:tcPr>
          <w:p>
            <w:pPr>
              <w:spacing w:before="100" w:beforeAutospacing="1" w:after="100" w:afterAutospacing="1"/>
              <w:textAlignment w:val="baseline"/>
              <w:rPr>
                <w:rFonts w:ascii="Arial Narrow" w:hAnsi="Arial Narrow"/>
                <w:b/>
                <w:sz w:val="20"/>
                <w:szCs w:val="20"/>
              </w:rPr>
            </w:pPr>
          </w:p>
          <w:p>
            <w:pPr>
              <w:spacing w:before="100" w:beforeAutospacing="1" w:after="100" w:afterAutospacing="1"/>
              <w:textAlignment w:val="baseline"/>
              <w:rPr>
                <w:rFonts w:ascii="Arial Narrow" w:hAnsi="Arial Narrow" w:eastAsia="Times New Roman"/>
                <w:b/>
                <w:sz w:val="20"/>
                <w:szCs w:val="20"/>
                <w:lang w:val="en-AU"/>
              </w:rPr>
            </w:pPr>
            <w:r>
              <w:rPr>
                <w:rFonts w:ascii="Arial Narrow" w:hAnsi="Arial Narrow" w:eastAsia="Times New Roman"/>
                <w:b/>
                <w:sz w:val="20"/>
                <w:szCs w:val="20"/>
                <w:lang w:val="en-AU"/>
              </w:rPr>
              <w:t>12.00noon - 2.00pm</w:t>
            </w:r>
          </w:p>
          <w:p>
            <w:pPr>
              <w:spacing w:before="100" w:beforeAutospacing="1" w:after="100" w:afterAutospacing="1"/>
              <w:jc w:val="center"/>
              <w:textAlignment w:val="baseline"/>
              <w:rPr>
                <w:rFonts w:ascii="Arial Narrow" w:hAnsi="Arial Narrow"/>
                <w:sz w:val="20"/>
                <w:szCs w:val="20"/>
                <w:lang w:val="en-AU"/>
              </w:rPr>
            </w:pPr>
            <w:r>
              <w:rPr>
                <w:rFonts w:ascii="Arial Narrow" w:hAnsi="Arial Narrow" w:eastAsia="Times New Roman"/>
                <w:sz w:val="20"/>
                <w:szCs w:val="20"/>
                <w:lang w:val="en-AU"/>
              </w:rPr>
              <w:t xml:space="preserve">Graduation </w:t>
            </w:r>
            <w:r>
              <w:rPr>
                <w:rFonts w:ascii="Arial Narrow" w:hAnsi="Arial Narrow"/>
              </w:rPr>
              <w:br w:type="textWrapping"/>
            </w:r>
            <w:r>
              <w:rPr>
                <w:rFonts w:ascii="Arial Narrow" w:hAnsi="Arial Narrow" w:eastAsia="Times New Roman"/>
                <w:sz w:val="20"/>
                <w:szCs w:val="20"/>
                <w:lang w:val="en-AU"/>
              </w:rPr>
              <w:t xml:space="preserve">Ceremony </w:t>
            </w:r>
            <w:r>
              <w:rPr>
                <w:rFonts w:ascii="Arial Narrow" w:hAnsi="Arial Narrow"/>
              </w:rPr>
              <w:br w:type="textWrapping"/>
            </w:r>
            <w:r>
              <w:rPr>
                <w:rFonts w:ascii="Arial Narrow" w:hAnsi="Arial Narrow" w:eastAsia="Times New Roman"/>
                <w:sz w:val="20"/>
                <w:szCs w:val="20"/>
                <w:lang w:val="en-AU"/>
              </w:rPr>
              <w:t>and Lunch</w:t>
            </w:r>
            <w:r>
              <w:rPr>
                <w:rFonts w:ascii="Arial Narrow" w:hAnsi="Arial Narrow"/>
              </w:rPr>
              <w:br w:type="textWrapping"/>
            </w:r>
          </w:p>
        </w:tc>
      </w:tr>
    </w:tbl>
    <w:p>
      <w:pPr>
        <w:rPr>
          <w:rFonts w:ascii="Arial Narrow" w:hAnsi="Arial Narrow"/>
        </w:rPr>
      </w:pPr>
    </w:p>
    <w:p>
      <w:pPr>
        <w:rPr>
          <w:rFonts w:ascii="Arial Narrow" w:hAnsi="Arial Narrow"/>
        </w:rPr>
      </w:pPr>
    </w:p>
    <w:p>
      <w:pPr>
        <w:jc w:val="center"/>
        <w:rPr>
          <w:rFonts w:ascii="Arial Narrow" w:hAnsi="Arial Narrow"/>
        </w:rPr>
      </w:pPr>
    </w:p>
    <w:p>
      <w:pPr>
        <w:jc w:val="center"/>
        <w:rPr>
          <w:rFonts w:ascii="Arial Narrow" w:hAnsi="Arial Narrow"/>
        </w:rPr>
      </w:pPr>
      <w:r>
        <w:rPr>
          <w:rFonts w:hint="eastAsia" w:ascii="Arial Narrow" w:hAnsi="Arial Narrow"/>
        </w:rPr>
        <w:t>（</w:t>
      </w:r>
      <w:r>
        <w:rPr>
          <w:rFonts w:hint="eastAsia" w:ascii="Arial Narrow" w:hAnsi="Arial Narrow"/>
          <w:lang w:val="en-US" w:eastAsia="zh-CN"/>
        </w:rPr>
        <w:t>参考行程</w:t>
      </w:r>
      <w:bookmarkStart w:id="0" w:name="_GoBack"/>
      <w:bookmarkEnd w:id="0"/>
      <w:r>
        <w:rPr>
          <w:rFonts w:hint="eastAsia" w:ascii="Arial Narrow" w:hAnsi="Arial Narrow"/>
        </w:rPr>
        <w:t>）</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B2DD3"/>
    <w:multiLevelType w:val="multilevel"/>
    <w:tmpl w:val="0F6B2DD3"/>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CF57D4"/>
    <w:multiLevelType w:val="multilevel"/>
    <w:tmpl w:val="45CF57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7343863"/>
    <w:multiLevelType w:val="multilevel"/>
    <w:tmpl w:val="5734386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F790D99"/>
    <w:multiLevelType w:val="multilevel"/>
    <w:tmpl w:val="7F790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3DB1"/>
    <w:rsid w:val="00023DB1"/>
    <w:rsid w:val="001049F3"/>
    <w:rsid w:val="00151387"/>
    <w:rsid w:val="001D4383"/>
    <w:rsid w:val="001D693B"/>
    <w:rsid w:val="00267E75"/>
    <w:rsid w:val="00292030"/>
    <w:rsid w:val="002979B0"/>
    <w:rsid w:val="002D48DD"/>
    <w:rsid w:val="002E6E4B"/>
    <w:rsid w:val="00304053"/>
    <w:rsid w:val="00374A34"/>
    <w:rsid w:val="00383F7F"/>
    <w:rsid w:val="003900E7"/>
    <w:rsid w:val="003D6C30"/>
    <w:rsid w:val="00423B84"/>
    <w:rsid w:val="00431654"/>
    <w:rsid w:val="00442EBA"/>
    <w:rsid w:val="00482C21"/>
    <w:rsid w:val="004926B7"/>
    <w:rsid w:val="00510B20"/>
    <w:rsid w:val="005152FF"/>
    <w:rsid w:val="005642F2"/>
    <w:rsid w:val="00573F6D"/>
    <w:rsid w:val="005A0255"/>
    <w:rsid w:val="005A094D"/>
    <w:rsid w:val="00631BBE"/>
    <w:rsid w:val="006548C9"/>
    <w:rsid w:val="006C6939"/>
    <w:rsid w:val="006E2B5D"/>
    <w:rsid w:val="006E5882"/>
    <w:rsid w:val="006F102A"/>
    <w:rsid w:val="00724BDE"/>
    <w:rsid w:val="00735425"/>
    <w:rsid w:val="007535A5"/>
    <w:rsid w:val="00793585"/>
    <w:rsid w:val="007D3ADA"/>
    <w:rsid w:val="007E4B6C"/>
    <w:rsid w:val="00810D64"/>
    <w:rsid w:val="0084578F"/>
    <w:rsid w:val="008D4C56"/>
    <w:rsid w:val="008F544B"/>
    <w:rsid w:val="00983350"/>
    <w:rsid w:val="00990C18"/>
    <w:rsid w:val="009D2247"/>
    <w:rsid w:val="009E06F9"/>
    <w:rsid w:val="009E7645"/>
    <w:rsid w:val="00A423A4"/>
    <w:rsid w:val="00A771ED"/>
    <w:rsid w:val="00A87275"/>
    <w:rsid w:val="00B40F3F"/>
    <w:rsid w:val="00B6439E"/>
    <w:rsid w:val="00B93F24"/>
    <w:rsid w:val="00BF5B65"/>
    <w:rsid w:val="00C36420"/>
    <w:rsid w:val="00CA7E37"/>
    <w:rsid w:val="00CE306E"/>
    <w:rsid w:val="00D0452E"/>
    <w:rsid w:val="00D22635"/>
    <w:rsid w:val="00D469AB"/>
    <w:rsid w:val="00D65FB7"/>
    <w:rsid w:val="00D756CB"/>
    <w:rsid w:val="00D93117"/>
    <w:rsid w:val="00DA19F3"/>
    <w:rsid w:val="00DF1551"/>
    <w:rsid w:val="00DF614D"/>
    <w:rsid w:val="00E511A5"/>
    <w:rsid w:val="00E6730B"/>
    <w:rsid w:val="00E7763B"/>
    <w:rsid w:val="00E97EC9"/>
    <w:rsid w:val="00EA26BD"/>
    <w:rsid w:val="00FD059C"/>
    <w:rsid w:val="00FF2356"/>
    <w:rsid w:val="0E067735"/>
    <w:rsid w:val="22564818"/>
    <w:rsid w:val="28EE423D"/>
    <w:rsid w:val="457C0887"/>
    <w:rsid w:val="5CC43905"/>
    <w:rsid w:val="608E65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415</Words>
  <Characters>2370</Characters>
  <Lines>19</Lines>
  <Paragraphs>5</Paragraphs>
  <TotalTime>202</TotalTime>
  <ScaleCrop>false</ScaleCrop>
  <LinksUpToDate>false</LinksUpToDate>
  <CharactersWithSpaces>2780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2018-02-28T02:39:00Z</dcterms:created>
  <dc:creator>chengrong</dc:creator>
  <cp:lastModifiedBy>凌角</cp:lastModifiedBy>
  <cp:lastPrinted>2019-11-18T01:13:25Z</cp:lastPrinted>
  <dcterms:modified xsi:type="dcterms:W3CDTF">2019-11-18T07:15:59Z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